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EA1C0" w14:textId="77777777" w:rsidR="00AA448E" w:rsidRPr="004201E6" w:rsidRDefault="00257D11" w:rsidP="008700DB">
      <w:pPr>
        <w:ind w:left="567"/>
        <w:jc w:val="right"/>
        <w:rPr>
          <w:rFonts w:ascii="Arial" w:hAnsi="Arial" w:cs="Arial"/>
          <w:i/>
          <w:sz w:val="16"/>
        </w:rPr>
      </w:pPr>
      <w:bookmarkStart w:id="0" w:name="_GoBack"/>
      <w:bookmarkEnd w:id="0"/>
      <w:r w:rsidRPr="004201E6">
        <w:rPr>
          <w:rFonts w:ascii="Arial" w:hAnsi="Arial" w:cs="Arial"/>
          <w:sz w:val="16"/>
        </w:rPr>
        <w:t xml:space="preserve">Form </w:t>
      </w:r>
      <w:r w:rsidR="00FB0507">
        <w:rPr>
          <w:rFonts w:ascii="Arial" w:hAnsi="Arial" w:cs="Arial"/>
          <w:sz w:val="16"/>
        </w:rPr>
        <w:t>110</w:t>
      </w:r>
    </w:p>
    <w:tbl>
      <w:tblPr>
        <w:tblW w:w="10773" w:type="dxa"/>
        <w:tblLayout w:type="fixed"/>
        <w:tblCellMar>
          <w:left w:w="107" w:type="dxa"/>
          <w:right w:w="107" w:type="dxa"/>
        </w:tblCellMar>
        <w:tblLook w:val="0000" w:firstRow="0" w:lastRow="0" w:firstColumn="0" w:lastColumn="0" w:noHBand="0" w:noVBand="0"/>
      </w:tblPr>
      <w:tblGrid>
        <w:gridCol w:w="1275"/>
        <w:gridCol w:w="22"/>
        <w:gridCol w:w="646"/>
        <w:gridCol w:w="2414"/>
        <w:gridCol w:w="269"/>
        <w:gridCol w:w="756"/>
        <w:gridCol w:w="52"/>
        <w:gridCol w:w="326"/>
        <w:gridCol w:w="48"/>
        <w:gridCol w:w="301"/>
        <w:gridCol w:w="361"/>
        <w:gridCol w:w="177"/>
        <w:gridCol w:w="391"/>
        <w:gridCol w:w="1037"/>
        <w:gridCol w:w="95"/>
        <w:gridCol w:w="118"/>
        <w:gridCol w:w="27"/>
        <w:gridCol w:w="328"/>
        <w:gridCol w:w="105"/>
        <w:gridCol w:w="1123"/>
        <w:gridCol w:w="53"/>
        <w:gridCol w:w="849"/>
      </w:tblGrid>
      <w:tr w:rsidR="005939DF" w:rsidRPr="004201E6" w14:paraId="3CB61187" w14:textId="77777777" w:rsidTr="004B1F6E">
        <w:trPr>
          <w:trHeight w:val="360"/>
        </w:trPr>
        <w:tc>
          <w:tcPr>
            <w:tcW w:w="1943" w:type="dxa"/>
            <w:gridSpan w:val="3"/>
            <w:vAlign w:val="center"/>
          </w:tcPr>
          <w:p w14:paraId="016FF230" w14:textId="77777777" w:rsidR="00AA448E" w:rsidRPr="004201E6" w:rsidRDefault="00960531" w:rsidP="004201E6">
            <w:pPr>
              <w:jc w:val="center"/>
              <w:rPr>
                <w:rFonts w:ascii="Arial" w:hAnsi="Arial" w:cs="Arial"/>
                <w:b/>
              </w:rPr>
            </w:pPr>
            <w:r w:rsidRPr="004201E6">
              <w:rPr>
                <w:rFonts w:ascii="Arial" w:hAnsi="Arial" w:cs="Arial"/>
                <w:b/>
                <w:noProof/>
                <w:lang w:eastAsia="en-AU"/>
              </w:rPr>
              <w:drawing>
                <wp:inline distT="0" distB="0" distL="0" distR="0" wp14:anchorId="428918E1" wp14:editId="208C4D53">
                  <wp:extent cx="763270" cy="795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270" cy="795020"/>
                          </a:xfrm>
                          <a:prstGeom prst="rect">
                            <a:avLst/>
                          </a:prstGeom>
                          <a:noFill/>
                          <a:ln>
                            <a:noFill/>
                          </a:ln>
                        </pic:spPr>
                      </pic:pic>
                    </a:graphicData>
                  </a:graphic>
                </wp:inline>
              </w:drawing>
            </w:r>
          </w:p>
        </w:tc>
        <w:tc>
          <w:tcPr>
            <w:tcW w:w="6700" w:type="dxa"/>
            <w:gridSpan w:val="15"/>
            <w:tcBorders>
              <w:right w:val="single" w:sz="4" w:space="0" w:color="auto"/>
            </w:tcBorders>
          </w:tcPr>
          <w:p w14:paraId="3EAABEBB" w14:textId="77777777" w:rsidR="00AA448E" w:rsidRPr="004201E6" w:rsidRDefault="00D42C37" w:rsidP="00FB0507">
            <w:pPr>
              <w:jc w:val="left"/>
              <w:rPr>
                <w:rFonts w:ascii="Arial" w:hAnsi="Arial" w:cs="Arial"/>
                <w:sz w:val="32"/>
              </w:rPr>
            </w:pPr>
            <w:r w:rsidRPr="004201E6">
              <w:rPr>
                <w:rFonts w:ascii="Arial" w:hAnsi="Arial" w:cs="Arial"/>
                <w:sz w:val="32"/>
              </w:rPr>
              <w:t>APPLICATION</w:t>
            </w:r>
            <w:r w:rsidR="00FB0507">
              <w:rPr>
                <w:rFonts w:ascii="Arial" w:hAnsi="Arial" w:cs="Arial"/>
                <w:sz w:val="32"/>
              </w:rPr>
              <w:t xml:space="preserve"> FOR SPENT CONVICTION ORDER </w:t>
            </w:r>
          </w:p>
          <w:p w14:paraId="3763D49E" w14:textId="77777777" w:rsidR="00AA448E" w:rsidRPr="004201E6" w:rsidRDefault="00AA448E">
            <w:pPr>
              <w:rPr>
                <w:rFonts w:ascii="Arial" w:hAnsi="Arial" w:cs="Arial"/>
                <w:b/>
              </w:rPr>
            </w:pPr>
            <w:r w:rsidRPr="004201E6">
              <w:rPr>
                <w:rFonts w:ascii="Arial" w:hAnsi="Arial" w:cs="Arial"/>
                <w:b/>
              </w:rPr>
              <w:t>Magistrates Court of South Australia</w:t>
            </w:r>
          </w:p>
          <w:p w14:paraId="0BE077AF" w14:textId="77777777" w:rsidR="00AA448E" w:rsidRPr="004201E6" w:rsidRDefault="006D01C2">
            <w:pPr>
              <w:rPr>
                <w:rFonts w:ascii="Arial" w:hAnsi="Arial" w:cs="Arial"/>
                <w:sz w:val="16"/>
              </w:rPr>
            </w:pPr>
            <w:hyperlink r:id="rId13"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14:paraId="3D5C3696" w14:textId="77777777" w:rsidR="00AA448E" w:rsidRPr="004201E6" w:rsidRDefault="00FB0507">
            <w:pPr>
              <w:rPr>
                <w:rFonts w:ascii="Arial" w:hAnsi="Arial" w:cs="Arial"/>
                <w:i/>
              </w:rPr>
            </w:pPr>
            <w:r>
              <w:rPr>
                <w:rFonts w:ascii="Arial" w:hAnsi="Arial" w:cs="Arial"/>
                <w:i/>
              </w:rPr>
              <w:t xml:space="preserve">Spent Convictions </w:t>
            </w:r>
            <w:r w:rsidR="00257D11" w:rsidRPr="004201E6">
              <w:rPr>
                <w:rFonts w:ascii="Arial" w:hAnsi="Arial" w:cs="Arial"/>
                <w:i/>
              </w:rPr>
              <w:t>Act 2009</w:t>
            </w:r>
          </w:p>
          <w:p w14:paraId="15A6F34F" w14:textId="77777777" w:rsidR="00AA448E" w:rsidRPr="00C00A0C" w:rsidRDefault="00257D11">
            <w:pPr>
              <w:rPr>
                <w:rFonts w:ascii="Arial" w:hAnsi="Arial" w:cs="Arial"/>
                <w:sz w:val="20"/>
              </w:rPr>
            </w:pPr>
            <w:r w:rsidRPr="00C00A0C">
              <w:rPr>
                <w:rFonts w:ascii="Arial" w:hAnsi="Arial" w:cs="Arial"/>
                <w:sz w:val="20"/>
              </w:rPr>
              <w:t>Section</w:t>
            </w:r>
            <w:r w:rsidR="00C61E32">
              <w:rPr>
                <w:rFonts w:ascii="Arial" w:hAnsi="Arial" w:cs="Arial"/>
                <w:sz w:val="20"/>
              </w:rPr>
              <w:t>s</w:t>
            </w:r>
            <w:r w:rsidRPr="00C00A0C">
              <w:rPr>
                <w:rFonts w:ascii="Arial" w:hAnsi="Arial" w:cs="Arial"/>
                <w:sz w:val="20"/>
              </w:rPr>
              <w:t xml:space="preserve"> </w:t>
            </w:r>
            <w:r w:rsidR="00FB0507">
              <w:rPr>
                <w:rFonts w:ascii="Arial" w:hAnsi="Arial" w:cs="Arial"/>
                <w:sz w:val="20"/>
              </w:rPr>
              <w:t>8A</w:t>
            </w:r>
            <w:r w:rsidR="00C61E32">
              <w:rPr>
                <w:rFonts w:ascii="Arial" w:hAnsi="Arial" w:cs="Arial"/>
                <w:sz w:val="20"/>
              </w:rPr>
              <w:t xml:space="preserve">, 8B, </w:t>
            </w:r>
            <w:r w:rsidR="0052224B">
              <w:rPr>
                <w:rFonts w:ascii="Arial" w:hAnsi="Arial" w:cs="Arial"/>
                <w:sz w:val="20"/>
              </w:rPr>
              <w:t xml:space="preserve">and </w:t>
            </w:r>
            <w:r w:rsidR="00C61E32">
              <w:rPr>
                <w:rFonts w:ascii="Arial" w:hAnsi="Arial" w:cs="Arial"/>
                <w:sz w:val="20"/>
              </w:rPr>
              <w:t>8C</w:t>
            </w:r>
          </w:p>
        </w:tc>
        <w:tc>
          <w:tcPr>
            <w:tcW w:w="2130" w:type="dxa"/>
            <w:gridSpan w:val="4"/>
            <w:tcBorders>
              <w:top w:val="single" w:sz="4" w:space="0" w:color="auto"/>
              <w:left w:val="single" w:sz="4" w:space="0" w:color="auto"/>
              <w:bottom w:val="single" w:sz="4" w:space="0" w:color="auto"/>
              <w:right w:val="single" w:sz="4" w:space="0" w:color="auto"/>
            </w:tcBorders>
          </w:tcPr>
          <w:p w14:paraId="40D0D6DF" w14:textId="77777777" w:rsidR="00AA448E" w:rsidRPr="004201E6" w:rsidRDefault="00AA448E" w:rsidP="00E1127F">
            <w:pPr>
              <w:spacing w:before="120"/>
              <w:jc w:val="center"/>
              <w:rPr>
                <w:rFonts w:ascii="Arial" w:hAnsi="Arial" w:cs="Arial"/>
                <w:sz w:val="20"/>
              </w:rPr>
            </w:pPr>
            <w:r w:rsidRPr="004201E6">
              <w:rPr>
                <w:rFonts w:ascii="Arial" w:hAnsi="Arial" w:cs="Arial"/>
              </w:rPr>
              <w:t>Court Use</w:t>
            </w:r>
          </w:p>
          <w:p w14:paraId="26CFF331" w14:textId="77777777" w:rsidR="00AA448E" w:rsidRDefault="00E1127F" w:rsidP="00242A86">
            <w:pPr>
              <w:spacing w:before="60"/>
              <w:rPr>
                <w:rFonts w:ascii="Arial" w:hAnsi="Arial" w:cs="Arial"/>
                <w:sz w:val="16"/>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p w14:paraId="12B171E6" w14:textId="77777777" w:rsidR="00242A86" w:rsidRDefault="00242A86" w:rsidP="00242A86">
            <w:pPr>
              <w:spacing w:before="60" w:after="60"/>
              <w:rPr>
                <w:rFonts w:ascii="Arial" w:hAnsi="Arial" w:cs="Arial"/>
                <w:sz w:val="16"/>
              </w:rPr>
            </w:pPr>
            <w:r>
              <w:rPr>
                <w:rFonts w:ascii="Arial" w:hAnsi="Arial" w:cs="Arial"/>
                <w:sz w:val="16"/>
              </w:rPr>
              <w:t>Date Posted:</w:t>
            </w:r>
          </w:p>
          <w:p w14:paraId="3C6B48E4" w14:textId="77777777" w:rsidR="00242A86" w:rsidRDefault="00242A86" w:rsidP="00242A86">
            <w:pPr>
              <w:jc w:val="left"/>
              <w:rPr>
                <w:rFonts w:ascii="Arial" w:hAnsi="Arial" w:cs="Arial"/>
                <w:sz w:val="16"/>
              </w:rPr>
            </w:pPr>
            <w:r>
              <w:rPr>
                <w:rFonts w:ascii="Arial" w:hAnsi="Arial" w:cs="Arial"/>
                <w:sz w:val="16"/>
              </w:rPr>
              <w:t>Service on the</w:t>
            </w:r>
          </w:p>
          <w:p w14:paraId="7AD81F7A" w14:textId="77777777" w:rsidR="00242A86" w:rsidRDefault="00242A86" w:rsidP="00242A86">
            <w:pPr>
              <w:spacing w:after="60"/>
              <w:jc w:val="left"/>
              <w:rPr>
                <w:rFonts w:ascii="Arial" w:hAnsi="Arial" w:cs="Arial"/>
                <w:sz w:val="16"/>
              </w:rPr>
            </w:pPr>
            <w:r>
              <w:rPr>
                <w:rFonts w:ascii="Arial" w:hAnsi="Arial" w:cs="Arial"/>
                <w:sz w:val="16"/>
              </w:rPr>
              <w:t>Attorney-General</w:t>
            </w:r>
            <w:r w:rsidR="004A56C1">
              <w:rPr>
                <w:rFonts w:ascii="Arial" w:hAnsi="Arial" w:cs="Arial"/>
                <w:sz w:val="16"/>
              </w:rPr>
              <w:t>:</w:t>
            </w:r>
          </w:p>
          <w:p w14:paraId="503C848E" w14:textId="77777777" w:rsidR="00FD3810" w:rsidRPr="00B70B1C" w:rsidRDefault="00242A86" w:rsidP="00A050E9">
            <w:pPr>
              <w:spacing w:after="60"/>
              <w:jc w:val="left"/>
              <w:rPr>
                <w:rFonts w:ascii="Arial" w:hAnsi="Arial" w:cs="Arial"/>
                <w:sz w:val="16"/>
              </w:rPr>
            </w:pPr>
            <w:r>
              <w:rPr>
                <w:rFonts w:ascii="Arial" w:hAnsi="Arial" w:cs="Arial"/>
                <w:sz w:val="16"/>
              </w:rPr>
              <w:t>Service on the Commissioner of Police:</w:t>
            </w:r>
          </w:p>
        </w:tc>
      </w:tr>
      <w:tr w:rsidR="00AA448E" w:rsidRPr="004201E6" w14:paraId="5FCF842F" w14:textId="77777777" w:rsidTr="007C13A7">
        <w:trPr>
          <w:trHeight w:hRule="exact" w:val="120"/>
        </w:trPr>
        <w:tc>
          <w:tcPr>
            <w:tcW w:w="10773" w:type="dxa"/>
            <w:gridSpan w:val="22"/>
            <w:tcBorders>
              <w:bottom w:val="single" w:sz="18" w:space="0" w:color="auto"/>
            </w:tcBorders>
          </w:tcPr>
          <w:p w14:paraId="2FCB4EFF" w14:textId="77777777" w:rsidR="00AA448E" w:rsidRDefault="00AA448E">
            <w:pPr>
              <w:rPr>
                <w:rFonts w:ascii="Arial" w:hAnsi="Arial" w:cs="Arial"/>
                <w:b/>
                <w:sz w:val="16"/>
              </w:rPr>
            </w:pPr>
          </w:p>
          <w:p w14:paraId="25A25625" w14:textId="77777777" w:rsidR="00242A86" w:rsidRPr="004201E6" w:rsidRDefault="00242A86">
            <w:pPr>
              <w:rPr>
                <w:rFonts w:ascii="Arial" w:hAnsi="Arial" w:cs="Arial"/>
                <w:b/>
                <w:sz w:val="16"/>
              </w:rPr>
            </w:pPr>
          </w:p>
        </w:tc>
      </w:tr>
      <w:tr w:rsidR="00FB0507" w:rsidRPr="004201E6" w14:paraId="71A8887C" w14:textId="77777777" w:rsidTr="004B1F6E">
        <w:trPr>
          <w:trHeight w:val="567"/>
        </w:trPr>
        <w:tc>
          <w:tcPr>
            <w:tcW w:w="1297" w:type="dxa"/>
            <w:gridSpan w:val="2"/>
            <w:tcBorders>
              <w:top w:val="single" w:sz="18" w:space="0" w:color="auto"/>
              <w:left w:val="single" w:sz="18" w:space="0" w:color="auto"/>
              <w:right w:val="single" w:sz="4" w:space="0" w:color="auto"/>
            </w:tcBorders>
            <w:vAlign w:val="center"/>
          </w:tcPr>
          <w:p w14:paraId="370EE880" w14:textId="77777777" w:rsidR="00FB0507" w:rsidRPr="00B70E4D" w:rsidRDefault="00FB0507" w:rsidP="00FB0507">
            <w:pPr>
              <w:rPr>
                <w:rFonts w:ascii="Arial" w:hAnsi="Arial" w:cs="Arial"/>
                <w:sz w:val="20"/>
              </w:rPr>
            </w:pPr>
            <w:r>
              <w:rPr>
                <w:rFonts w:ascii="Arial" w:hAnsi="Arial" w:cs="Arial"/>
                <w:sz w:val="20"/>
              </w:rPr>
              <w:t>Registry</w:t>
            </w:r>
          </w:p>
        </w:tc>
        <w:bookmarkStart w:id="1" w:name="Text2"/>
        <w:bookmarkStart w:id="2" w:name="TextAppSurname"/>
        <w:tc>
          <w:tcPr>
            <w:tcW w:w="5350" w:type="dxa"/>
            <w:gridSpan w:val="10"/>
            <w:tcBorders>
              <w:top w:val="single" w:sz="18" w:space="0" w:color="auto"/>
              <w:left w:val="single" w:sz="4" w:space="0" w:color="auto"/>
              <w:right w:val="single" w:sz="4" w:space="0" w:color="auto"/>
            </w:tcBorders>
            <w:vAlign w:val="center"/>
          </w:tcPr>
          <w:p w14:paraId="51FA3FC7" w14:textId="77777777" w:rsidR="00FB0507" w:rsidRPr="00B70E4D" w:rsidRDefault="00FB0507" w:rsidP="00FB0507">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Pr>
                <w:rFonts w:ascii="Arial" w:hAnsi="Arial" w:cs="Arial"/>
                <w:sz w:val="20"/>
              </w:rPr>
              <w:fldChar w:fldCharType="begin">
                <w:ffData>
                  <w:name w:val="TextAppSurname"/>
                  <w:enabled/>
                  <w:calcOnExit w:val="0"/>
                  <w:textInput/>
                </w:ffData>
              </w:fldChar>
            </w:r>
            <w:r>
              <w:rPr>
                <w:rFonts w:ascii="Arial" w:hAnsi="Arial" w:cs="Arial"/>
                <w:sz w:val="20"/>
              </w:rPr>
              <w:instrText xml:space="preserve"> FORMTEXT </w:instrText>
            </w:r>
            <w:r w:rsidR="006D01C2">
              <w:rPr>
                <w:rFonts w:ascii="Arial" w:hAnsi="Arial" w:cs="Arial"/>
                <w:sz w:val="20"/>
              </w:rPr>
            </w:r>
            <w:r w:rsidR="006D01C2">
              <w:rPr>
                <w:rFonts w:ascii="Arial" w:hAnsi="Arial" w:cs="Arial"/>
                <w:sz w:val="20"/>
              </w:rPr>
              <w:fldChar w:fldCharType="separate"/>
            </w:r>
            <w:r>
              <w:rPr>
                <w:rFonts w:ascii="Arial" w:hAnsi="Arial" w:cs="Arial"/>
                <w:sz w:val="20"/>
              </w:rPr>
              <w:fldChar w:fldCharType="end"/>
            </w:r>
            <w:bookmarkEnd w:id="2"/>
          </w:p>
        </w:tc>
        <w:tc>
          <w:tcPr>
            <w:tcW w:w="1668" w:type="dxa"/>
            <w:gridSpan w:val="5"/>
            <w:tcBorders>
              <w:top w:val="single" w:sz="18" w:space="0" w:color="auto"/>
              <w:left w:val="single" w:sz="4" w:space="0" w:color="auto"/>
              <w:right w:val="single" w:sz="4" w:space="0" w:color="auto"/>
            </w:tcBorders>
            <w:vAlign w:val="center"/>
          </w:tcPr>
          <w:p w14:paraId="086DA7DD" w14:textId="77777777" w:rsidR="00FB0507" w:rsidRPr="00B70E4D" w:rsidRDefault="00FB0507" w:rsidP="00FB0507">
            <w:pPr>
              <w:rPr>
                <w:rFonts w:ascii="Arial" w:hAnsi="Arial" w:cs="Arial"/>
                <w:sz w:val="20"/>
              </w:rPr>
            </w:pPr>
            <w:r>
              <w:rPr>
                <w:rFonts w:ascii="Arial" w:hAnsi="Arial" w:cs="Arial"/>
                <w:sz w:val="20"/>
              </w:rPr>
              <w:t>Action No</w:t>
            </w:r>
          </w:p>
        </w:tc>
        <w:bookmarkStart w:id="3" w:name="Text3"/>
        <w:tc>
          <w:tcPr>
            <w:tcW w:w="2458" w:type="dxa"/>
            <w:gridSpan w:val="5"/>
            <w:tcBorders>
              <w:top w:val="single" w:sz="18" w:space="0" w:color="auto"/>
              <w:left w:val="single" w:sz="4" w:space="0" w:color="auto"/>
              <w:right w:val="single" w:sz="18" w:space="0" w:color="auto"/>
            </w:tcBorders>
            <w:vAlign w:val="center"/>
          </w:tcPr>
          <w:p w14:paraId="71CD7258" w14:textId="77777777" w:rsidR="00FB0507" w:rsidRPr="00B70E4D" w:rsidRDefault="00FB0507" w:rsidP="00FB0507">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FB0507" w:rsidRPr="004201E6" w14:paraId="434FCC5E" w14:textId="77777777" w:rsidTr="004B1F6E">
        <w:trPr>
          <w:trHeight w:val="357"/>
        </w:trPr>
        <w:tc>
          <w:tcPr>
            <w:tcW w:w="1297" w:type="dxa"/>
            <w:gridSpan w:val="2"/>
            <w:vMerge w:val="restart"/>
            <w:tcBorders>
              <w:top w:val="single" w:sz="4" w:space="0" w:color="auto"/>
              <w:left w:val="single" w:sz="18" w:space="0" w:color="auto"/>
              <w:right w:val="single" w:sz="4" w:space="0" w:color="auto"/>
            </w:tcBorders>
            <w:vAlign w:val="center"/>
          </w:tcPr>
          <w:p w14:paraId="6988FA40" w14:textId="77777777" w:rsidR="00FB0507" w:rsidRPr="00B70E4D" w:rsidRDefault="00FB0507" w:rsidP="00FB0507">
            <w:pPr>
              <w:spacing w:before="60" w:after="60"/>
              <w:rPr>
                <w:rFonts w:ascii="Arial" w:hAnsi="Arial" w:cs="Arial"/>
                <w:sz w:val="20"/>
              </w:rPr>
            </w:pPr>
            <w:r w:rsidRPr="00B70E4D">
              <w:rPr>
                <w:rFonts w:ascii="Arial" w:hAnsi="Arial" w:cs="Arial"/>
                <w:sz w:val="20"/>
              </w:rPr>
              <w:t>Address</w:t>
            </w:r>
          </w:p>
        </w:tc>
        <w:bookmarkStart w:id="4" w:name="Text4"/>
        <w:tc>
          <w:tcPr>
            <w:tcW w:w="4812" w:type="dxa"/>
            <w:gridSpan w:val="8"/>
            <w:tcBorders>
              <w:top w:val="single" w:sz="4" w:space="0" w:color="auto"/>
              <w:left w:val="single" w:sz="4" w:space="0" w:color="auto"/>
              <w:right w:val="single" w:sz="4" w:space="0" w:color="auto"/>
            </w:tcBorders>
            <w:vAlign w:val="center"/>
          </w:tcPr>
          <w:p w14:paraId="46F5572B"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5"/>
        <w:tc>
          <w:tcPr>
            <w:tcW w:w="2206" w:type="dxa"/>
            <w:gridSpan w:val="7"/>
            <w:tcBorders>
              <w:top w:val="single" w:sz="4" w:space="0" w:color="auto"/>
              <w:left w:val="single" w:sz="4" w:space="0" w:color="auto"/>
              <w:right w:val="single" w:sz="4" w:space="0" w:color="auto"/>
            </w:tcBorders>
            <w:vAlign w:val="center"/>
          </w:tcPr>
          <w:p w14:paraId="4D1DF85E"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bookmarkStart w:id="6" w:name="Text6"/>
        <w:tc>
          <w:tcPr>
            <w:tcW w:w="1609" w:type="dxa"/>
            <w:gridSpan w:val="4"/>
            <w:tcBorders>
              <w:top w:val="single" w:sz="4" w:space="0" w:color="auto"/>
              <w:left w:val="single" w:sz="4" w:space="0" w:color="auto"/>
              <w:right w:val="single" w:sz="6" w:space="0" w:color="auto"/>
            </w:tcBorders>
            <w:vAlign w:val="center"/>
          </w:tcPr>
          <w:p w14:paraId="11CE0FA2"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c>
          <w:tcPr>
            <w:tcW w:w="849" w:type="dxa"/>
            <w:tcBorders>
              <w:top w:val="single" w:sz="4" w:space="0" w:color="auto"/>
              <w:left w:val="single" w:sz="6" w:space="0" w:color="auto"/>
              <w:right w:val="single" w:sz="18" w:space="0" w:color="auto"/>
            </w:tcBorders>
            <w:vAlign w:val="center"/>
          </w:tcPr>
          <w:p w14:paraId="293A7964"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B0507" w:rsidRPr="004201E6" w14:paraId="1653D1EB" w14:textId="77777777" w:rsidTr="004B1F6E">
        <w:trPr>
          <w:trHeight w:val="170"/>
        </w:trPr>
        <w:tc>
          <w:tcPr>
            <w:tcW w:w="1297" w:type="dxa"/>
            <w:gridSpan w:val="2"/>
            <w:vMerge/>
            <w:tcBorders>
              <w:left w:val="single" w:sz="18" w:space="0" w:color="auto"/>
              <w:right w:val="single" w:sz="4" w:space="0" w:color="auto"/>
            </w:tcBorders>
            <w:vAlign w:val="center"/>
          </w:tcPr>
          <w:p w14:paraId="67600039" w14:textId="77777777" w:rsidR="00FB0507" w:rsidRPr="00B70E4D" w:rsidRDefault="00FB0507" w:rsidP="00FB0507">
            <w:pPr>
              <w:rPr>
                <w:rFonts w:ascii="Arial" w:hAnsi="Arial" w:cs="Arial"/>
                <w:sz w:val="20"/>
              </w:rPr>
            </w:pPr>
          </w:p>
        </w:tc>
        <w:tc>
          <w:tcPr>
            <w:tcW w:w="4812" w:type="dxa"/>
            <w:gridSpan w:val="8"/>
            <w:tcBorders>
              <w:left w:val="single" w:sz="4" w:space="0" w:color="auto"/>
              <w:bottom w:val="single" w:sz="4" w:space="0" w:color="auto"/>
              <w:right w:val="single" w:sz="4" w:space="0" w:color="auto"/>
            </w:tcBorders>
            <w:vAlign w:val="center"/>
          </w:tcPr>
          <w:p w14:paraId="68F56EE2" w14:textId="77777777" w:rsidR="00FB0507" w:rsidRPr="00FE691E" w:rsidRDefault="00FB0507" w:rsidP="00FB0507">
            <w:pPr>
              <w:rPr>
                <w:rFonts w:ascii="Arial" w:hAnsi="Arial" w:cs="Arial"/>
                <w:i/>
                <w:sz w:val="14"/>
                <w:szCs w:val="14"/>
              </w:rPr>
            </w:pPr>
            <w:r w:rsidRPr="00FE691E">
              <w:rPr>
                <w:rFonts w:ascii="Arial" w:hAnsi="Arial" w:cs="Arial"/>
                <w:i/>
                <w:sz w:val="14"/>
                <w:szCs w:val="14"/>
              </w:rPr>
              <w:t>Street</w:t>
            </w:r>
          </w:p>
        </w:tc>
        <w:tc>
          <w:tcPr>
            <w:tcW w:w="2206" w:type="dxa"/>
            <w:gridSpan w:val="7"/>
            <w:tcBorders>
              <w:left w:val="single" w:sz="4" w:space="0" w:color="auto"/>
              <w:bottom w:val="single" w:sz="4" w:space="0" w:color="auto"/>
              <w:right w:val="single" w:sz="4" w:space="0" w:color="auto"/>
            </w:tcBorders>
            <w:vAlign w:val="center"/>
          </w:tcPr>
          <w:p w14:paraId="2AABCEB0" w14:textId="77777777" w:rsidR="00FB0507" w:rsidRPr="00FE691E" w:rsidRDefault="00FB0507" w:rsidP="00FB0507">
            <w:pPr>
              <w:rPr>
                <w:rFonts w:ascii="Arial" w:hAnsi="Arial" w:cs="Arial"/>
                <w:i/>
                <w:sz w:val="14"/>
                <w:szCs w:val="14"/>
              </w:rPr>
            </w:pPr>
            <w:r w:rsidRPr="00FE691E">
              <w:rPr>
                <w:rFonts w:ascii="Arial" w:hAnsi="Arial" w:cs="Arial"/>
                <w:i/>
                <w:sz w:val="14"/>
                <w:szCs w:val="14"/>
              </w:rPr>
              <w:t>Telephone</w:t>
            </w:r>
          </w:p>
        </w:tc>
        <w:tc>
          <w:tcPr>
            <w:tcW w:w="1609" w:type="dxa"/>
            <w:gridSpan w:val="4"/>
            <w:tcBorders>
              <w:left w:val="single" w:sz="4" w:space="0" w:color="auto"/>
              <w:bottom w:val="single" w:sz="4" w:space="0" w:color="auto"/>
              <w:right w:val="single" w:sz="6" w:space="0" w:color="auto"/>
            </w:tcBorders>
            <w:vAlign w:val="center"/>
          </w:tcPr>
          <w:p w14:paraId="1C24EFB6" w14:textId="77777777" w:rsidR="00FB0507" w:rsidRPr="00FE691E" w:rsidRDefault="00FB0507" w:rsidP="00FB0507">
            <w:pPr>
              <w:rPr>
                <w:rFonts w:ascii="Arial" w:hAnsi="Arial" w:cs="Arial"/>
                <w:i/>
                <w:sz w:val="14"/>
                <w:szCs w:val="14"/>
              </w:rPr>
            </w:pPr>
            <w:r w:rsidRPr="00FE691E">
              <w:rPr>
                <w:rFonts w:ascii="Arial" w:hAnsi="Arial" w:cs="Arial"/>
                <w:i/>
                <w:sz w:val="14"/>
                <w:szCs w:val="14"/>
              </w:rPr>
              <w:t>Facsimile</w:t>
            </w:r>
          </w:p>
        </w:tc>
        <w:tc>
          <w:tcPr>
            <w:tcW w:w="849" w:type="dxa"/>
            <w:tcBorders>
              <w:left w:val="single" w:sz="6" w:space="0" w:color="auto"/>
              <w:bottom w:val="single" w:sz="4" w:space="0" w:color="auto"/>
              <w:right w:val="single" w:sz="18" w:space="0" w:color="auto"/>
            </w:tcBorders>
            <w:vAlign w:val="center"/>
          </w:tcPr>
          <w:p w14:paraId="500CCE51" w14:textId="77777777" w:rsidR="00FB0507" w:rsidRPr="00FE691E" w:rsidRDefault="00FB0507" w:rsidP="00FB0507">
            <w:pPr>
              <w:rPr>
                <w:rFonts w:ascii="Arial" w:hAnsi="Arial" w:cs="Arial"/>
                <w:i/>
                <w:sz w:val="14"/>
                <w:szCs w:val="14"/>
              </w:rPr>
            </w:pPr>
            <w:r>
              <w:rPr>
                <w:rFonts w:ascii="Arial" w:hAnsi="Arial" w:cs="Arial"/>
                <w:i/>
                <w:sz w:val="14"/>
                <w:szCs w:val="14"/>
              </w:rPr>
              <w:t>DX</w:t>
            </w:r>
          </w:p>
        </w:tc>
      </w:tr>
      <w:tr w:rsidR="00FB0507" w:rsidRPr="004201E6" w14:paraId="1D153AE4" w14:textId="77777777" w:rsidTr="004B1F6E">
        <w:trPr>
          <w:trHeight w:val="360"/>
        </w:trPr>
        <w:tc>
          <w:tcPr>
            <w:tcW w:w="1297" w:type="dxa"/>
            <w:gridSpan w:val="2"/>
            <w:vMerge/>
            <w:tcBorders>
              <w:left w:val="single" w:sz="18" w:space="0" w:color="auto"/>
              <w:right w:val="single" w:sz="4" w:space="0" w:color="auto"/>
            </w:tcBorders>
          </w:tcPr>
          <w:p w14:paraId="28A8EBB4" w14:textId="77777777" w:rsidR="00FB0507" w:rsidRPr="00B70E4D" w:rsidRDefault="00FB0507" w:rsidP="00FB0507">
            <w:pPr>
              <w:spacing w:before="60" w:after="60"/>
              <w:rPr>
                <w:rFonts w:ascii="Arial" w:hAnsi="Arial" w:cs="Arial"/>
                <w:sz w:val="20"/>
              </w:rPr>
            </w:pPr>
          </w:p>
        </w:tc>
        <w:bookmarkStart w:id="7" w:name="Text7"/>
        <w:tc>
          <w:tcPr>
            <w:tcW w:w="3060" w:type="dxa"/>
            <w:gridSpan w:val="2"/>
            <w:tcBorders>
              <w:top w:val="single" w:sz="4" w:space="0" w:color="auto"/>
              <w:left w:val="single" w:sz="4" w:space="0" w:color="auto"/>
              <w:right w:val="single" w:sz="6" w:space="0" w:color="auto"/>
            </w:tcBorders>
          </w:tcPr>
          <w:p w14:paraId="73672F3B"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8"/>
        <w:tc>
          <w:tcPr>
            <w:tcW w:w="1077" w:type="dxa"/>
            <w:gridSpan w:val="3"/>
            <w:tcBorders>
              <w:top w:val="single" w:sz="4" w:space="0" w:color="auto"/>
              <w:left w:val="single" w:sz="6" w:space="0" w:color="auto"/>
              <w:right w:val="single" w:sz="6" w:space="0" w:color="auto"/>
            </w:tcBorders>
          </w:tcPr>
          <w:p w14:paraId="588BD847"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bookmarkStart w:id="9" w:name="Text9"/>
        <w:tc>
          <w:tcPr>
            <w:tcW w:w="1213" w:type="dxa"/>
            <w:gridSpan w:val="5"/>
            <w:tcBorders>
              <w:top w:val="single" w:sz="4" w:space="0" w:color="auto"/>
              <w:left w:val="single" w:sz="6" w:space="0" w:color="auto"/>
              <w:right w:val="single" w:sz="6" w:space="0" w:color="auto"/>
            </w:tcBorders>
          </w:tcPr>
          <w:p w14:paraId="07F500BA"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126" w:type="dxa"/>
            <w:gridSpan w:val="10"/>
            <w:tcBorders>
              <w:top w:val="single" w:sz="4" w:space="0" w:color="auto"/>
              <w:left w:val="single" w:sz="6" w:space="0" w:color="auto"/>
              <w:right w:val="single" w:sz="18" w:space="0" w:color="auto"/>
            </w:tcBorders>
          </w:tcPr>
          <w:p w14:paraId="5D298662"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B0507" w:rsidRPr="004201E6" w14:paraId="3760C963" w14:textId="77777777" w:rsidTr="004B1F6E">
        <w:trPr>
          <w:trHeight w:val="170"/>
        </w:trPr>
        <w:tc>
          <w:tcPr>
            <w:tcW w:w="1297" w:type="dxa"/>
            <w:gridSpan w:val="2"/>
            <w:vMerge/>
            <w:tcBorders>
              <w:left w:val="single" w:sz="18" w:space="0" w:color="auto"/>
              <w:bottom w:val="single" w:sz="18" w:space="0" w:color="auto"/>
              <w:right w:val="single" w:sz="4" w:space="0" w:color="auto"/>
            </w:tcBorders>
          </w:tcPr>
          <w:p w14:paraId="5280F5C6" w14:textId="77777777" w:rsidR="00FB0507" w:rsidRPr="00B70E4D" w:rsidRDefault="00FB0507" w:rsidP="00FB0507">
            <w:pPr>
              <w:rPr>
                <w:rFonts w:ascii="Arial" w:hAnsi="Arial" w:cs="Arial"/>
                <w:sz w:val="16"/>
                <w:szCs w:val="16"/>
              </w:rPr>
            </w:pPr>
          </w:p>
        </w:tc>
        <w:tc>
          <w:tcPr>
            <w:tcW w:w="3060" w:type="dxa"/>
            <w:gridSpan w:val="2"/>
            <w:tcBorders>
              <w:left w:val="single" w:sz="4" w:space="0" w:color="auto"/>
              <w:bottom w:val="single" w:sz="18" w:space="0" w:color="auto"/>
              <w:right w:val="single" w:sz="6" w:space="0" w:color="auto"/>
            </w:tcBorders>
          </w:tcPr>
          <w:p w14:paraId="38618891" w14:textId="77777777" w:rsidR="00FB0507" w:rsidRPr="00FE691E" w:rsidRDefault="00FB0507" w:rsidP="00FB0507">
            <w:pPr>
              <w:rPr>
                <w:rFonts w:ascii="Arial" w:hAnsi="Arial" w:cs="Arial"/>
                <w:i/>
                <w:sz w:val="14"/>
                <w:szCs w:val="14"/>
              </w:rPr>
            </w:pPr>
            <w:r w:rsidRPr="00FE691E">
              <w:rPr>
                <w:rFonts w:ascii="Arial" w:hAnsi="Arial" w:cs="Arial"/>
                <w:i/>
                <w:sz w:val="14"/>
                <w:szCs w:val="14"/>
              </w:rPr>
              <w:t>City/Town/Suburb</w:t>
            </w:r>
          </w:p>
        </w:tc>
        <w:tc>
          <w:tcPr>
            <w:tcW w:w="1077" w:type="dxa"/>
            <w:gridSpan w:val="3"/>
            <w:tcBorders>
              <w:left w:val="single" w:sz="6" w:space="0" w:color="auto"/>
              <w:bottom w:val="single" w:sz="18" w:space="0" w:color="auto"/>
              <w:right w:val="single" w:sz="6" w:space="0" w:color="auto"/>
            </w:tcBorders>
          </w:tcPr>
          <w:p w14:paraId="10C10223" w14:textId="77777777" w:rsidR="00FB0507" w:rsidRPr="00FE691E" w:rsidRDefault="00FB0507" w:rsidP="00FB0507">
            <w:pPr>
              <w:rPr>
                <w:rFonts w:ascii="Arial" w:hAnsi="Arial" w:cs="Arial"/>
                <w:i/>
                <w:sz w:val="14"/>
                <w:szCs w:val="14"/>
              </w:rPr>
            </w:pPr>
            <w:r w:rsidRPr="00FE691E">
              <w:rPr>
                <w:rFonts w:ascii="Arial" w:hAnsi="Arial" w:cs="Arial"/>
                <w:i/>
                <w:sz w:val="14"/>
                <w:szCs w:val="14"/>
              </w:rPr>
              <w:t>State</w:t>
            </w:r>
          </w:p>
        </w:tc>
        <w:tc>
          <w:tcPr>
            <w:tcW w:w="1213" w:type="dxa"/>
            <w:gridSpan w:val="5"/>
            <w:tcBorders>
              <w:left w:val="single" w:sz="6" w:space="0" w:color="auto"/>
              <w:bottom w:val="single" w:sz="18" w:space="0" w:color="auto"/>
              <w:right w:val="single" w:sz="6" w:space="0" w:color="auto"/>
            </w:tcBorders>
          </w:tcPr>
          <w:p w14:paraId="577BBBED" w14:textId="77777777" w:rsidR="00FB0507" w:rsidRPr="00FE691E" w:rsidRDefault="00FB0507" w:rsidP="00FB0507">
            <w:pPr>
              <w:rPr>
                <w:rFonts w:ascii="Arial" w:hAnsi="Arial" w:cs="Arial"/>
                <w:i/>
                <w:sz w:val="14"/>
                <w:szCs w:val="14"/>
              </w:rPr>
            </w:pPr>
            <w:r w:rsidRPr="00FE691E">
              <w:rPr>
                <w:rFonts w:ascii="Arial" w:hAnsi="Arial" w:cs="Arial"/>
                <w:i/>
                <w:sz w:val="14"/>
                <w:szCs w:val="14"/>
              </w:rPr>
              <w:t>Postcode</w:t>
            </w:r>
          </w:p>
        </w:tc>
        <w:tc>
          <w:tcPr>
            <w:tcW w:w="4126" w:type="dxa"/>
            <w:gridSpan w:val="10"/>
            <w:tcBorders>
              <w:left w:val="single" w:sz="6" w:space="0" w:color="auto"/>
              <w:bottom w:val="single" w:sz="18" w:space="0" w:color="auto"/>
              <w:right w:val="single" w:sz="18" w:space="0" w:color="auto"/>
            </w:tcBorders>
          </w:tcPr>
          <w:p w14:paraId="40E54A51" w14:textId="77777777" w:rsidR="00FB0507" w:rsidRPr="00FE691E" w:rsidRDefault="00FB0507" w:rsidP="00FB0507">
            <w:pPr>
              <w:rPr>
                <w:rFonts w:ascii="Arial" w:hAnsi="Arial" w:cs="Arial"/>
                <w:i/>
                <w:sz w:val="14"/>
                <w:szCs w:val="14"/>
              </w:rPr>
            </w:pPr>
            <w:r w:rsidRPr="00FE691E">
              <w:rPr>
                <w:rFonts w:ascii="Arial" w:hAnsi="Arial" w:cs="Arial"/>
                <w:i/>
                <w:sz w:val="14"/>
                <w:szCs w:val="14"/>
              </w:rPr>
              <w:t>Email Address</w:t>
            </w:r>
          </w:p>
        </w:tc>
      </w:tr>
      <w:tr w:rsidR="00FB0507" w:rsidRPr="004201E6" w14:paraId="75244530" w14:textId="77777777" w:rsidTr="007C13A7">
        <w:trPr>
          <w:trHeight w:val="360"/>
        </w:trPr>
        <w:tc>
          <w:tcPr>
            <w:tcW w:w="10773" w:type="dxa"/>
            <w:gridSpan w:val="22"/>
            <w:tcBorders>
              <w:top w:val="single" w:sz="18" w:space="0" w:color="auto"/>
              <w:left w:val="single" w:sz="18" w:space="0" w:color="auto"/>
              <w:bottom w:val="single" w:sz="4" w:space="0" w:color="auto"/>
              <w:right w:val="single" w:sz="18" w:space="0" w:color="auto"/>
            </w:tcBorders>
            <w:vAlign w:val="center"/>
          </w:tcPr>
          <w:p w14:paraId="171AAB24" w14:textId="77777777" w:rsidR="00FB0507" w:rsidRPr="00B70E4D" w:rsidRDefault="00FB0507" w:rsidP="00FB0507">
            <w:pPr>
              <w:spacing w:before="60" w:after="60"/>
              <w:rPr>
                <w:rFonts w:ascii="Arial" w:hAnsi="Arial" w:cs="Arial"/>
                <w:sz w:val="22"/>
                <w:szCs w:val="22"/>
              </w:rPr>
            </w:pPr>
            <w:r>
              <w:rPr>
                <w:rFonts w:ascii="Arial" w:hAnsi="Arial" w:cs="Arial"/>
                <w:b/>
                <w:sz w:val="22"/>
                <w:szCs w:val="22"/>
              </w:rPr>
              <w:t>Applicant</w:t>
            </w:r>
          </w:p>
        </w:tc>
      </w:tr>
      <w:tr w:rsidR="003641D6" w:rsidRPr="004201E6" w14:paraId="1458E8CA" w14:textId="77777777" w:rsidTr="004B1F6E">
        <w:trPr>
          <w:trHeight w:val="360"/>
        </w:trPr>
        <w:tc>
          <w:tcPr>
            <w:tcW w:w="1275" w:type="dxa"/>
            <w:vMerge w:val="restart"/>
            <w:tcBorders>
              <w:top w:val="single" w:sz="4" w:space="0" w:color="auto"/>
              <w:left w:val="single" w:sz="18" w:space="0" w:color="auto"/>
              <w:right w:val="single" w:sz="4" w:space="0" w:color="auto"/>
            </w:tcBorders>
            <w:vAlign w:val="center"/>
          </w:tcPr>
          <w:p w14:paraId="0B7F3CB9" w14:textId="77777777" w:rsidR="003641D6" w:rsidRPr="00B70E4D" w:rsidRDefault="003641D6" w:rsidP="003641D6">
            <w:pPr>
              <w:spacing w:before="60" w:after="60"/>
              <w:rPr>
                <w:rFonts w:ascii="Arial" w:hAnsi="Arial" w:cs="Arial"/>
                <w:sz w:val="20"/>
              </w:rPr>
            </w:pPr>
            <w:r>
              <w:rPr>
                <w:rFonts w:ascii="Arial" w:hAnsi="Arial" w:cs="Arial"/>
                <w:sz w:val="20"/>
              </w:rPr>
              <w:t>Full Name</w:t>
            </w:r>
          </w:p>
        </w:tc>
        <w:bookmarkStart w:id="10" w:name="Text13"/>
        <w:tc>
          <w:tcPr>
            <w:tcW w:w="7473" w:type="dxa"/>
            <w:gridSpan w:val="18"/>
            <w:vMerge w:val="restart"/>
            <w:tcBorders>
              <w:top w:val="single" w:sz="4" w:space="0" w:color="auto"/>
              <w:left w:val="single" w:sz="4" w:space="0" w:color="auto"/>
              <w:right w:val="single" w:sz="4" w:space="0" w:color="auto"/>
            </w:tcBorders>
            <w:vAlign w:val="center"/>
          </w:tcPr>
          <w:p w14:paraId="2B494978" w14:textId="77777777" w:rsidR="003641D6" w:rsidRPr="00B70E4D" w:rsidRDefault="003641D6" w:rsidP="003641D6">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025" w:type="dxa"/>
            <w:gridSpan w:val="3"/>
            <w:tcBorders>
              <w:top w:val="single" w:sz="4" w:space="0" w:color="auto"/>
              <w:left w:val="single" w:sz="4" w:space="0" w:color="auto"/>
              <w:right w:val="single" w:sz="18" w:space="0" w:color="auto"/>
            </w:tcBorders>
            <w:vAlign w:val="center"/>
          </w:tcPr>
          <w:p w14:paraId="35944647" w14:textId="77777777" w:rsidR="003641D6" w:rsidRPr="00B70E4D" w:rsidRDefault="003641D6" w:rsidP="003641D6">
            <w:pPr>
              <w:spacing w:before="60" w:after="60"/>
              <w:rPr>
                <w:rFonts w:ascii="Arial" w:hAnsi="Arial" w:cs="Arial"/>
                <w:sz w:val="20"/>
              </w:rPr>
            </w:pPr>
            <w:r>
              <w:rPr>
                <w:rFonts w:ascii="Arial" w:hAnsi="Arial" w:cs="Arial"/>
                <w:sz w:val="20"/>
              </w:rPr>
              <w:t>DOB</w:t>
            </w:r>
            <w:r w:rsidRPr="00B70E4D">
              <w:rPr>
                <w:rFonts w:ascii="Arial" w:hAnsi="Arial" w:cs="Arial"/>
                <w:sz w:val="20"/>
              </w:rPr>
              <w:t xml:space="preserve">  </w:t>
            </w:r>
            <w:bookmarkStart w:id="11" w:name="Text11"/>
            <w:r>
              <w:rPr>
                <w:rFonts w:ascii="Arial" w:hAnsi="Arial" w:cs="Arial"/>
                <w:sz w:val="20"/>
              </w:rPr>
              <w:fldChar w:fldCharType="begin">
                <w:ffData>
                  <w:name w:val="Text11"/>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3641D6" w:rsidRPr="00B70E4D" w14:paraId="7D1AE3EE" w14:textId="77777777" w:rsidTr="004B1F6E">
        <w:trPr>
          <w:trHeight w:val="170"/>
        </w:trPr>
        <w:tc>
          <w:tcPr>
            <w:tcW w:w="1275" w:type="dxa"/>
            <w:vMerge/>
            <w:tcBorders>
              <w:left w:val="single" w:sz="18" w:space="0" w:color="auto"/>
              <w:bottom w:val="single" w:sz="4" w:space="0" w:color="auto"/>
              <w:right w:val="single" w:sz="4" w:space="0" w:color="auto"/>
            </w:tcBorders>
            <w:vAlign w:val="center"/>
          </w:tcPr>
          <w:p w14:paraId="31E73C70" w14:textId="77777777" w:rsidR="003641D6" w:rsidRPr="00B70E4D" w:rsidRDefault="003641D6" w:rsidP="003641D6">
            <w:pPr>
              <w:rPr>
                <w:rFonts w:ascii="Arial" w:hAnsi="Arial" w:cs="Arial"/>
                <w:i/>
                <w:sz w:val="16"/>
                <w:szCs w:val="16"/>
              </w:rPr>
            </w:pPr>
          </w:p>
        </w:tc>
        <w:tc>
          <w:tcPr>
            <w:tcW w:w="7473" w:type="dxa"/>
            <w:gridSpan w:val="18"/>
            <w:vMerge/>
            <w:tcBorders>
              <w:left w:val="single" w:sz="4" w:space="0" w:color="auto"/>
              <w:bottom w:val="single" w:sz="4" w:space="0" w:color="auto"/>
              <w:right w:val="single" w:sz="4" w:space="0" w:color="auto"/>
            </w:tcBorders>
            <w:vAlign w:val="center"/>
          </w:tcPr>
          <w:p w14:paraId="0F06713A" w14:textId="77777777" w:rsidR="003641D6" w:rsidRPr="00FE691E" w:rsidRDefault="003641D6" w:rsidP="003641D6">
            <w:pPr>
              <w:rPr>
                <w:rFonts w:ascii="Arial" w:hAnsi="Arial" w:cs="Arial"/>
                <w:i/>
                <w:sz w:val="14"/>
                <w:szCs w:val="14"/>
              </w:rPr>
            </w:pPr>
          </w:p>
        </w:tc>
        <w:tc>
          <w:tcPr>
            <w:tcW w:w="2025" w:type="dxa"/>
            <w:gridSpan w:val="3"/>
            <w:tcBorders>
              <w:left w:val="single" w:sz="4" w:space="0" w:color="auto"/>
              <w:bottom w:val="single" w:sz="4" w:space="0" w:color="auto"/>
              <w:right w:val="single" w:sz="18" w:space="0" w:color="auto"/>
            </w:tcBorders>
            <w:vAlign w:val="center"/>
          </w:tcPr>
          <w:p w14:paraId="05327E10" w14:textId="77777777" w:rsidR="003641D6" w:rsidRPr="00FE691E" w:rsidRDefault="003641D6" w:rsidP="003641D6">
            <w:pPr>
              <w:ind w:left="602"/>
              <w:rPr>
                <w:rFonts w:ascii="Arial" w:hAnsi="Arial" w:cs="Arial"/>
                <w:i/>
                <w:sz w:val="14"/>
                <w:szCs w:val="14"/>
              </w:rPr>
            </w:pPr>
            <w:r w:rsidRPr="00FE691E">
              <w:rPr>
                <w:rFonts w:ascii="Arial" w:hAnsi="Arial" w:cs="Arial"/>
                <w:i/>
                <w:sz w:val="14"/>
                <w:szCs w:val="14"/>
              </w:rPr>
              <w:t>dd/mm/</w:t>
            </w:r>
            <w:proofErr w:type="spellStart"/>
            <w:r w:rsidRPr="00FE691E">
              <w:rPr>
                <w:rFonts w:ascii="Arial" w:hAnsi="Arial" w:cs="Arial"/>
                <w:i/>
                <w:sz w:val="14"/>
                <w:szCs w:val="14"/>
              </w:rPr>
              <w:t>yyyy</w:t>
            </w:r>
            <w:proofErr w:type="spellEnd"/>
          </w:p>
        </w:tc>
      </w:tr>
      <w:tr w:rsidR="00FB0507" w:rsidRPr="00B70E4D" w14:paraId="0157800D" w14:textId="77777777" w:rsidTr="004B1F6E">
        <w:trPr>
          <w:trHeight w:val="360"/>
        </w:trPr>
        <w:tc>
          <w:tcPr>
            <w:tcW w:w="1275" w:type="dxa"/>
            <w:vMerge w:val="restart"/>
            <w:tcBorders>
              <w:top w:val="single" w:sz="4" w:space="0" w:color="auto"/>
              <w:left w:val="single" w:sz="18" w:space="0" w:color="auto"/>
              <w:right w:val="single" w:sz="4" w:space="0" w:color="auto"/>
            </w:tcBorders>
            <w:vAlign w:val="center"/>
          </w:tcPr>
          <w:p w14:paraId="0BA7238A" w14:textId="77777777" w:rsidR="00FB0507" w:rsidRPr="00B70E4D" w:rsidRDefault="00FB0507" w:rsidP="00FB0507">
            <w:pPr>
              <w:spacing w:before="60" w:after="60"/>
              <w:jc w:val="left"/>
              <w:rPr>
                <w:rFonts w:ascii="Arial" w:hAnsi="Arial" w:cs="Arial"/>
                <w:sz w:val="20"/>
              </w:rPr>
            </w:pPr>
            <w:r>
              <w:rPr>
                <w:rFonts w:ascii="Arial" w:hAnsi="Arial" w:cs="Arial"/>
                <w:sz w:val="20"/>
              </w:rPr>
              <w:t>Address</w:t>
            </w:r>
          </w:p>
        </w:tc>
        <w:tc>
          <w:tcPr>
            <w:tcW w:w="5195" w:type="dxa"/>
            <w:gridSpan w:val="10"/>
            <w:tcBorders>
              <w:top w:val="single" w:sz="4" w:space="0" w:color="auto"/>
              <w:left w:val="single" w:sz="4" w:space="0" w:color="auto"/>
              <w:right w:val="single" w:sz="4" w:space="0" w:color="auto"/>
            </w:tcBorders>
            <w:vAlign w:val="center"/>
          </w:tcPr>
          <w:p w14:paraId="260B2533"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0" w:type="dxa"/>
            <w:gridSpan w:val="4"/>
            <w:tcBorders>
              <w:top w:val="single" w:sz="4" w:space="0" w:color="auto"/>
              <w:left w:val="single" w:sz="4" w:space="0" w:color="auto"/>
              <w:right w:val="single" w:sz="4" w:space="0" w:color="auto"/>
            </w:tcBorders>
            <w:vAlign w:val="center"/>
          </w:tcPr>
          <w:p w14:paraId="149ED49F"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5"/>
            <w:tcBorders>
              <w:top w:val="single" w:sz="4" w:space="0" w:color="auto"/>
              <w:left w:val="single" w:sz="4" w:space="0" w:color="auto"/>
              <w:right w:val="single" w:sz="4" w:space="0" w:color="auto"/>
            </w:tcBorders>
            <w:vAlign w:val="center"/>
          </w:tcPr>
          <w:p w14:paraId="2C4F88FE"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2" w:name="Text70"/>
        <w:tc>
          <w:tcPr>
            <w:tcW w:w="902" w:type="dxa"/>
            <w:gridSpan w:val="2"/>
            <w:tcBorders>
              <w:top w:val="single" w:sz="4" w:space="0" w:color="auto"/>
              <w:left w:val="single" w:sz="4" w:space="0" w:color="auto"/>
              <w:right w:val="single" w:sz="18" w:space="0" w:color="auto"/>
            </w:tcBorders>
            <w:vAlign w:val="center"/>
          </w:tcPr>
          <w:p w14:paraId="024738B7"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FB0507" w:rsidRPr="00FE691E" w14:paraId="65DB6108" w14:textId="77777777" w:rsidTr="004B1F6E">
        <w:trPr>
          <w:trHeight w:val="170"/>
        </w:trPr>
        <w:tc>
          <w:tcPr>
            <w:tcW w:w="1275" w:type="dxa"/>
            <w:vMerge/>
            <w:tcBorders>
              <w:left w:val="single" w:sz="18" w:space="0" w:color="auto"/>
              <w:right w:val="single" w:sz="4" w:space="0" w:color="auto"/>
            </w:tcBorders>
            <w:vAlign w:val="center"/>
          </w:tcPr>
          <w:p w14:paraId="14D835B7" w14:textId="77777777" w:rsidR="00FB0507" w:rsidRPr="004B6B8D" w:rsidRDefault="00FB0507" w:rsidP="00FB0507">
            <w:pPr>
              <w:rPr>
                <w:rFonts w:ascii="Arial" w:hAnsi="Arial" w:cs="Arial"/>
                <w:i/>
                <w:sz w:val="16"/>
                <w:szCs w:val="16"/>
              </w:rPr>
            </w:pPr>
          </w:p>
        </w:tc>
        <w:tc>
          <w:tcPr>
            <w:tcW w:w="5195" w:type="dxa"/>
            <w:gridSpan w:val="10"/>
            <w:tcBorders>
              <w:left w:val="single" w:sz="4" w:space="0" w:color="auto"/>
              <w:bottom w:val="single" w:sz="4" w:space="0" w:color="auto"/>
              <w:right w:val="single" w:sz="4" w:space="0" w:color="auto"/>
            </w:tcBorders>
            <w:vAlign w:val="center"/>
          </w:tcPr>
          <w:p w14:paraId="4591606D" w14:textId="77777777" w:rsidR="00FB0507" w:rsidRPr="00FE691E" w:rsidRDefault="00FB0507" w:rsidP="00FB0507">
            <w:pPr>
              <w:rPr>
                <w:rFonts w:ascii="Arial" w:hAnsi="Arial" w:cs="Arial"/>
                <w:i/>
                <w:sz w:val="14"/>
                <w:szCs w:val="14"/>
              </w:rPr>
            </w:pPr>
            <w:r w:rsidRPr="00FE691E">
              <w:rPr>
                <w:rFonts w:ascii="Arial" w:hAnsi="Arial" w:cs="Arial"/>
                <w:i/>
                <w:sz w:val="14"/>
                <w:szCs w:val="14"/>
              </w:rPr>
              <w:t>Street</w:t>
            </w:r>
          </w:p>
        </w:tc>
        <w:tc>
          <w:tcPr>
            <w:tcW w:w="1700" w:type="dxa"/>
            <w:gridSpan w:val="4"/>
            <w:tcBorders>
              <w:left w:val="single" w:sz="4" w:space="0" w:color="auto"/>
              <w:bottom w:val="single" w:sz="4" w:space="0" w:color="auto"/>
              <w:right w:val="single" w:sz="4" w:space="0" w:color="auto"/>
            </w:tcBorders>
            <w:vAlign w:val="center"/>
          </w:tcPr>
          <w:p w14:paraId="752D1017" w14:textId="77777777" w:rsidR="00FB0507" w:rsidRPr="00FE691E" w:rsidRDefault="00FB0507" w:rsidP="00FB0507">
            <w:pPr>
              <w:rPr>
                <w:rFonts w:ascii="Arial" w:hAnsi="Arial" w:cs="Arial"/>
                <w:i/>
                <w:sz w:val="14"/>
                <w:szCs w:val="14"/>
              </w:rPr>
            </w:pPr>
            <w:r w:rsidRPr="00FE691E">
              <w:rPr>
                <w:rFonts w:ascii="Arial" w:hAnsi="Arial" w:cs="Arial"/>
                <w:i/>
                <w:sz w:val="14"/>
                <w:szCs w:val="14"/>
              </w:rPr>
              <w:t>Telephone</w:t>
            </w:r>
          </w:p>
        </w:tc>
        <w:tc>
          <w:tcPr>
            <w:tcW w:w="1701" w:type="dxa"/>
            <w:gridSpan w:val="5"/>
            <w:tcBorders>
              <w:left w:val="single" w:sz="4" w:space="0" w:color="auto"/>
              <w:bottom w:val="single" w:sz="4" w:space="0" w:color="auto"/>
              <w:right w:val="single" w:sz="4" w:space="0" w:color="auto"/>
            </w:tcBorders>
            <w:vAlign w:val="center"/>
          </w:tcPr>
          <w:p w14:paraId="5CCF343F" w14:textId="77777777" w:rsidR="00FB0507" w:rsidRPr="00FE691E" w:rsidRDefault="00FB0507" w:rsidP="00FB0507">
            <w:pPr>
              <w:rPr>
                <w:rFonts w:ascii="Arial" w:hAnsi="Arial" w:cs="Arial"/>
                <w:i/>
                <w:sz w:val="14"/>
                <w:szCs w:val="14"/>
              </w:rPr>
            </w:pPr>
            <w:r w:rsidRPr="00FE691E">
              <w:rPr>
                <w:rFonts w:ascii="Arial" w:hAnsi="Arial" w:cs="Arial"/>
                <w:i/>
                <w:sz w:val="14"/>
                <w:szCs w:val="14"/>
              </w:rPr>
              <w:t>Facsimile</w:t>
            </w:r>
          </w:p>
        </w:tc>
        <w:tc>
          <w:tcPr>
            <w:tcW w:w="902" w:type="dxa"/>
            <w:gridSpan w:val="2"/>
            <w:tcBorders>
              <w:left w:val="single" w:sz="4" w:space="0" w:color="auto"/>
              <w:bottom w:val="single" w:sz="4" w:space="0" w:color="auto"/>
              <w:right w:val="single" w:sz="18" w:space="0" w:color="auto"/>
            </w:tcBorders>
            <w:vAlign w:val="center"/>
          </w:tcPr>
          <w:p w14:paraId="14143253" w14:textId="77777777" w:rsidR="00FB0507" w:rsidRPr="00FE691E" w:rsidRDefault="00FB0507" w:rsidP="00FB0507">
            <w:pPr>
              <w:rPr>
                <w:rFonts w:ascii="Arial" w:hAnsi="Arial" w:cs="Arial"/>
                <w:i/>
                <w:sz w:val="14"/>
                <w:szCs w:val="14"/>
              </w:rPr>
            </w:pPr>
            <w:r>
              <w:rPr>
                <w:rFonts w:ascii="Arial" w:hAnsi="Arial" w:cs="Arial"/>
                <w:i/>
                <w:sz w:val="14"/>
                <w:szCs w:val="14"/>
              </w:rPr>
              <w:t>DX</w:t>
            </w:r>
          </w:p>
        </w:tc>
      </w:tr>
      <w:tr w:rsidR="00FB0507" w:rsidRPr="00B70E4D" w14:paraId="73F3D4F8" w14:textId="77777777" w:rsidTr="004B1F6E">
        <w:trPr>
          <w:trHeight w:val="360"/>
        </w:trPr>
        <w:tc>
          <w:tcPr>
            <w:tcW w:w="1275" w:type="dxa"/>
            <w:vMerge/>
            <w:tcBorders>
              <w:left w:val="single" w:sz="18" w:space="0" w:color="auto"/>
              <w:right w:val="single" w:sz="4" w:space="0" w:color="auto"/>
            </w:tcBorders>
          </w:tcPr>
          <w:p w14:paraId="2C2669AB" w14:textId="77777777" w:rsidR="00FB0507" w:rsidRPr="00B70E4D" w:rsidRDefault="00FB0507" w:rsidP="00FB0507">
            <w:pPr>
              <w:spacing w:before="60" w:after="60"/>
              <w:rPr>
                <w:rFonts w:ascii="Arial" w:hAnsi="Arial" w:cs="Arial"/>
                <w:sz w:val="20"/>
              </w:rPr>
            </w:pPr>
          </w:p>
        </w:tc>
        <w:tc>
          <w:tcPr>
            <w:tcW w:w="3351" w:type="dxa"/>
            <w:gridSpan w:val="4"/>
            <w:tcBorders>
              <w:top w:val="single" w:sz="4" w:space="0" w:color="auto"/>
              <w:left w:val="single" w:sz="4" w:space="0" w:color="auto"/>
              <w:right w:val="single" w:sz="6" w:space="0" w:color="auto"/>
            </w:tcBorders>
          </w:tcPr>
          <w:p w14:paraId="58B07EF7"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14:paraId="0603AC44"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8" w:type="dxa"/>
            <w:gridSpan w:val="5"/>
            <w:tcBorders>
              <w:top w:val="single" w:sz="4" w:space="0" w:color="auto"/>
              <w:left w:val="single" w:sz="6" w:space="0" w:color="auto"/>
              <w:right w:val="single" w:sz="6" w:space="0" w:color="auto"/>
            </w:tcBorders>
            <w:shd w:val="clear" w:color="auto" w:fill="auto"/>
          </w:tcPr>
          <w:p w14:paraId="55F45AB5"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735" w:type="dxa"/>
            <w:gridSpan w:val="9"/>
            <w:tcBorders>
              <w:top w:val="single" w:sz="4" w:space="0" w:color="auto"/>
              <w:left w:val="single" w:sz="6" w:space="0" w:color="auto"/>
              <w:right w:val="single" w:sz="18" w:space="0" w:color="auto"/>
            </w:tcBorders>
            <w:shd w:val="clear" w:color="auto" w:fill="auto"/>
          </w:tcPr>
          <w:p w14:paraId="1A48BFD4"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B0507" w:rsidRPr="004B6B8D" w14:paraId="474FB1AF" w14:textId="77777777" w:rsidTr="003723D5">
        <w:trPr>
          <w:trHeight w:val="170"/>
        </w:trPr>
        <w:tc>
          <w:tcPr>
            <w:tcW w:w="1275" w:type="dxa"/>
            <w:vMerge/>
            <w:tcBorders>
              <w:left w:val="single" w:sz="18" w:space="0" w:color="auto"/>
              <w:bottom w:val="single" w:sz="18" w:space="0" w:color="auto"/>
              <w:right w:val="single" w:sz="4" w:space="0" w:color="auto"/>
            </w:tcBorders>
          </w:tcPr>
          <w:p w14:paraId="6C3E2DB2" w14:textId="77777777" w:rsidR="00FB0507" w:rsidRPr="004B6B8D" w:rsidRDefault="00FB0507" w:rsidP="00FB0507">
            <w:pPr>
              <w:rPr>
                <w:rFonts w:ascii="Arial" w:hAnsi="Arial" w:cs="Arial"/>
                <w:i/>
                <w:sz w:val="16"/>
                <w:szCs w:val="16"/>
              </w:rPr>
            </w:pPr>
          </w:p>
        </w:tc>
        <w:tc>
          <w:tcPr>
            <w:tcW w:w="3351" w:type="dxa"/>
            <w:gridSpan w:val="4"/>
            <w:tcBorders>
              <w:left w:val="single" w:sz="4" w:space="0" w:color="auto"/>
              <w:bottom w:val="single" w:sz="18" w:space="0" w:color="auto"/>
              <w:right w:val="single" w:sz="6" w:space="0" w:color="auto"/>
            </w:tcBorders>
          </w:tcPr>
          <w:p w14:paraId="286BEC64" w14:textId="77777777" w:rsidR="00FB0507" w:rsidRPr="00F800A8" w:rsidRDefault="00FB0507" w:rsidP="00FB0507">
            <w:pPr>
              <w:rPr>
                <w:rFonts w:ascii="Arial" w:hAnsi="Arial" w:cs="Arial"/>
                <w:i/>
                <w:sz w:val="14"/>
                <w:szCs w:val="14"/>
              </w:rPr>
            </w:pPr>
            <w:r w:rsidRPr="00F800A8">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14:paraId="4F58935E" w14:textId="77777777" w:rsidR="00FB0507" w:rsidRPr="00F800A8" w:rsidRDefault="00FB0507" w:rsidP="00FB0507">
            <w:pPr>
              <w:rPr>
                <w:rFonts w:ascii="Arial" w:hAnsi="Arial" w:cs="Arial"/>
                <w:i/>
                <w:sz w:val="14"/>
                <w:szCs w:val="14"/>
              </w:rPr>
            </w:pPr>
            <w:r w:rsidRPr="00F800A8">
              <w:rPr>
                <w:rFonts w:ascii="Arial" w:hAnsi="Arial" w:cs="Arial"/>
                <w:i/>
                <w:sz w:val="14"/>
                <w:szCs w:val="14"/>
              </w:rPr>
              <w:t>State</w:t>
            </w:r>
          </w:p>
        </w:tc>
        <w:tc>
          <w:tcPr>
            <w:tcW w:w="1278" w:type="dxa"/>
            <w:gridSpan w:val="5"/>
            <w:tcBorders>
              <w:left w:val="single" w:sz="6" w:space="0" w:color="auto"/>
              <w:bottom w:val="single" w:sz="18" w:space="0" w:color="auto"/>
              <w:right w:val="single" w:sz="6" w:space="0" w:color="auto"/>
            </w:tcBorders>
            <w:shd w:val="clear" w:color="auto" w:fill="auto"/>
          </w:tcPr>
          <w:p w14:paraId="141A4B3A" w14:textId="77777777" w:rsidR="00FB0507" w:rsidRPr="00F800A8" w:rsidRDefault="00FB0507" w:rsidP="00FB0507">
            <w:pPr>
              <w:rPr>
                <w:rFonts w:ascii="Arial" w:hAnsi="Arial" w:cs="Arial"/>
                <w:i/>
                <w:sz w:val="14"/>
                <w:szCs w:val="14"/>
              </w:rPr>
            </w:pPr>
            <w:r w:rsidRPr="00F800A8">
              <w:rPr>
                <w:rFonts w:ascii="Arial" w:hAnsi="Arial" w:cs="Arial"/>
                <w:i/>
                <w:sz w:val="14"/>
                <w:szCs w:val="14"/>
              </w:rPr>
              <w:t>Postcode</w:t>
            </w:r>
          </w:p>
        </w:tc>
        <w:tc>
          <w:tcPr>
            <w:tcW w:w="3735" w:type="dxa"/>
            <w:gridSpan w:val="9"/>
            <w:tcBorders>
              <w:left w:val="single" w:sz="6" w:space="0" w:color="auto"/>
              <w:bottom w:val="single" w:sz="18" w:space="0" w:color="auto"/>
              <w:right w:val="single" w:sz="18" w:space="0" w:color="auto"/>
            </w:tcBorders>
            <w:shd w:val="clear" w:color="auto" w:fill="auto"/>
          </w:tcPr>
          <w:p w14:paraId="4FC4ADE3" w14:textId="77777777" w:rsidR="00FB0507" w:rsidRPr="008906C4" w:rsidRDefault="00FB0507" w:rsidP="00FB0507">
            <w:pPr>
              <w:rPr>
                <w:rFonts w:ascii="Arial" w:hAnsi="Arial" w:cs="Arial"/>
                <w:sz w:val="14"/>
                <w:szCs w:val="14"/>
              </w:rPr>
            </w:pPr>
            <w:r w:rsidRPr="00F800A8">
              <w:rPr>
                <w:rFonts w:ascii="Arial" w:hAnsi="Arial" w:cs="Arial"/>
                <w:i/>
                <w:sz w:val="14"/>
                <w:szCs w:val="14"/>
              </w:rPr>
              <w:t>Email Address</w:t>
            </w:r>
          </w:p>
        </w:tc>
      </w:tr>
      <w:tr w:rsidR="003723D5" w:rsidRPr="004B6B8D" w14:paraId="28510951" w14:textId="77777777" w:rsidTr="003723D5">
        <w:trPr>
          <w:trHeight w:val="170"/>
        </w:trPr>
        <w:tc>
          <w:tcPr>
            <w:tcW w:w="10773" w:type="dxa"/>
            <w:gridSpan w:val="22"/>
            <w:tcBorders>
              <w:top w:val="single" w:sz="18" w:space="0" w:color="auto"/>
              <w:left w:val="single" w:sz="18" w:space="0" w:color="auto"/>
              <w:bottom w:val="single" w:sz="18" w:space="0" w:color="auto"/>
              <w:right w:val="single" w:sz="18" w:space="0" w:color="auto"/>
            </w:tcBorders>
          </w:tcPr>
          <w:p w14:paraId="576066B5" w14:textId="77777777" w:rsidR="003723D5" w:rsidRPr="008700DB" w:rsidRDefault="003723D5" w:rsidP="008700DB">
            <w:pPr>
              <w:spacing w:before="60" w:after="60"/>
              <w:jc w:val="left"/>
              <w:rPr>
                <w:rFonts w:ascii="Arial" w:hAnsi="Arial" w:cs="Arial"/>
                <w:sz w:val="20"/>
                <w:szCs w:val="14"/>
              </w:rPr>
            </w:pPr>
            <w:r w:rsidRPr="0052224B">
              <w:rPr>
                <w:rFonts w:ascii="Arial" w:hAnsi="Arial" w:cs="Arial"/>
                <w:sz w:val="20"/>
                <w:szCs w:val="14"/>
              </w:rPr>
              <w:t xml:space="preserve">File number to which the conviction relates: </w:t>
            </w:r>
            <w:r w:rsidRPr="0052224B">
              <w:rPr>
                <w:rFonts w:ascii="Arial" w:hAnsi="Arial" w:cs="Arial"/>
                <w:sz w:val="20"/>
              </w:rPr>
              <w:fldChar w:fldCharType="begin">
                <w:ffData>
                  <w:name w:val="Text7"/>
                  <w:enabled/>
                  <w:calcOnExit w:val="0"/>
                  <w:textInput>
                    <w:maxLength w:val="35"/>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tc>
      </w:tr>
      <w:tr w:rsidR="00BF75D9" w:rsidRPr="004B6B8D" w14:paraId="3BFD0347" w14:textId="77777777" w:rsidTr="003723D5">
        <w:trPr>
          <w:trHeight w:val="170"/>
        </w:trPr>
        <w:tc>
          <w:tcPr>
            <w:tcW w:w="5382" w:type="dxa"/>
            <w:gridSpan w:val="6"/>
            <w:tcBorders>
              <w:top w:val="single" w:sz="18" w:space="0" w:color="auto"/>
              <w:left w:val="single" w:sz="18" w:space="0" w:color="auto"/>
            </w:tcBorders>
          </w:tcPr>
          <w:p w14:paraId="47DF40EA" w14:textId="77777777" w:rsidR="00BF75D9" w:rsidRPr="0052224B" w:rsidRDefault="00BF75D9" w:rsidP="008700DB">
            <w:pPr>
              <w:spacing w:before="60" w:after="60"/>
              <w:jc w:val="left"/>
              <w:rPr>
                <w:rFonts w:ascii="Arial" w:hAnsi="Arial" w:cs="Arial"/>
                <w:sz w:val="22"/>
                <w:szCs w:val="14"/>
              </w:rPr>
            </w:pPr>
            <w:r w:rsidRPr="0052224B">
              <w:rPr>
                <w:rFonts w:ascii="Arial" w:hAnsi="Arial" w:cs="Arial"/>
                <w:sz w:val="20"/>
                <w:szCs w:val="14"/>
              </w:rPr>
              <w:t>Is the Applicant the convicted person?</w:t>
            </w:r>
          </w:p>
        </w:tc>
        <w:tc>
          <w:tcPr>
            <w:tcW w:w="2693" w:type="dxa"/>
            <w:gridSpan w:val="8"/>
            <w:tcBorders>
              <w:top w:val="single" w:sz="18" w:space="0" w:color="auto"/>
            </w:tcBorders>
          </w:tcPr>
          <w:p w14:paraId="5ACA3EB4" w14:textId="77777777" w:rsidR="00BF75D9" w:rsidRPr="0052224B" w:rsidRDefault="009927A8" w:rsidP="008700DB">
            <w:pPr>
              <w:spacing w:before="60" w:after="60"/>
              <w:jc w:val="left"/>
              <w:rPr>
                <w:rFonts w:ascii="Arial" w:hAnsi="Arial" w:cs="Arial"/>
                <w:sz w:val="22"/>
                <w:szCs w:val="14"/>
              </w:rPr>
            </w:pPr>
            <w:r w:rsidRPr="0052224B">
              <w:rPr>
                <w:rFonts w:ascii="Arial" w:hAnsi="Arial" w:cs="Arial"/>
                <w:sz w:val="20"/>
              </w:rPr>
              <w:fldChar w:fldCharType="begin">
                <w:ffData>
                  <w:name w:val="Check1"/>
                  <w:enabled/>
                  <w:calcOnExit w:val="0"/>
                  <w:checkBox>
                    <w:sizeAuto/>
                    <w:default w:val="0"/>
                  </w:checkBox>
                </w:ffData>
              </w:fldChar>
            </w:r>
            <w:r w:rsidRPr="0052224B">
              <w:rPr>
                <w:rFonts w:ascii="Arial" w:hAnsi="Arial" w:cs="Arial"/>
                <w:sz w:val="20"/>
              </w:rPr>
              <w:instrText xml:space="preserve"> FORMCHECKBOX </w:instrText>
            </w:r>
            <w:r w:rsidR="006D01C2">
              <w:rPr>
                <w:rFonts w:ascii="Arial" w:hAnsi="Arial" w:cs="Arial"/>
                <w:sz w:val="20"/>
              </w:rPr>
            </w:r>
            <w:r w:rsidR="006D01C2">
              <w:rPr>
                <w:rFonts w:ascii="Arial" w:hAnsi="Arial" w:cs="Arial"/>
                <w:sz w:val="20"/>
              </w:rPr>
              <w:fldChar w:fldCharType="separate"/>
            </w:r>
            <w:r w:rsidRPr="0052224B">
              <w:rPr>
                <w:rFonts w:ascii="Arial" w:hAnsi="Arial" w:cs="Arial"/>
                <w:sz w:val="20"/>
              </w:rPr>
              <w:fldChar w:fldCharType="end"/>
            </w:r>
            <w:r w:rsidRPr="0052224B">
              <w:rPr>
                <w:rFonts w:ascii="Arial" w:hAnsi="Arial" w:cs="Arial"/>
                <w:sz w:val="20"/>
              </w:rPr>
              <w:t xml:space="preserve"> Yes</w:t>
            </w:r>
          </w:p>
        </w:tc>
        <w:tc>
          <w:tcPr>
            <w:tcW w:w="2698" w:type="dxa"/>
            <w:gridSpan w:val="8"/>
            <w:tcBorders>
              <w:top w:val="single" w:sz="18" w:space="0" w:color="auto"/>
              <w:right w:val="single" w:sz="18" w:space="0" w:color="auto"/>
            </w:tcBorders>
          </w:tcPr>
          <w:p w14:paraId="1BD4563C" w14:textId="77777777" w:rsidR="00BF75D9" w:rsidRPr="0052224B" w:rsidRDefault="009927A8" w:rsidP="008700DB">
            <w:pPr>
              <w:spacing w:before="60" w:after="60"/>
              <w:jc w:val="left"/>
              <w:rPr>
                <w:rFonts w:ascii="Arial" w:hAnsi="Arial" w:cs="Arial"/>
                <w:sz w:val="22"/>
                <w:szCs w:val="14"/>
              </w:rPr>
            </w:pPr>
            <w:r w:rsidRPr="0052224B">
              <w:rPr>
                <w:rFonts w:ascii="Arial" w:hAnsi="Arial" w:cs="Arial"/>
                <w:sz w:val="20"/>
              </w:rPr>
              <w:fldChar w:fldCharType="begin">
                <w:ffData>
                  <w:name w:val="Check1"/>
                  <w:enabled/>
                  <w:calcOnExit w:val="0"/>
                  <w:checkBox>
                    <w:sizeAuto/>
                    <w:default w:val="0"/>
                  </w:checkBox>
                </w:ffData>
              </w:fldChar>
            </w:r>
            <w:r w:rsidRPr="0052224B">
              <w:rPr>
                <w:rFonts w:ascii="Arial" w:hAnsi="Arial" w:cs="Arial"/>
                <w:sz w:val="20"/>
              </w:rPr>
              <w:instrText xml:space="preserve"> FORMCHECKBOX </w:instrText>
            </w:r>
            <w:r w:rsidR="006D01C2">
              <w:rPr>
                <w:rFonts w:ascii="Arial" w:hAnsi="Arial" w:cs="Arial"/>
                <w:sz w:val="20"/>
              </w:rPr>
            </w:r>
            <w:r w:rsidR="006D01C2">
              <w:rPr>
                <w:rFonts w:ascii="Arial" w:hAnsi="Arial" w:cs="Arial"/>
                <w:sz w:val="20"/>
              </w:rPr>
              <w:fldChar w:fldCharType="separate"/>
            </w:r>
            <w:r w:rsidRPr="0052224B">
              <w:rPr>
                <w:rFonts w:ascii="Arial" w:hAnsi="Arial" w:cs="Arial"/>
                <w:sz w:val="20"/>
              </w:rPr>
              <w:fldChar w:fldCharType="end"/>
            </w:r>
            <w:r w:rsidRPr="0052224B">
              <w:rPr>
                <w:rFonts w:ascii="Arial" w:hAnsi="Arial" w:cs="Arial"/>
                <w:sz w:val="20"/>
              </w:rPr>
              <w:t xml:space="preserve"> No</w:t>
            </w:r>
          </w:p>
        </w:tc>
      </w:tr>
      <w:tr w:rsidR="00BF75D9" w:rsidRPr="004B6B8D" w14:paraId="2439FB8C" w14:textId="77777777" w:rsidTr="008700DB">
        <w:trPr>
          <w:trHeight w:val="3969"/>
        </w:trPr>
        <w:tc>
          <w:tcPr>
            <w:tcW w:w="10773" w:type="dxa"/>
            <w:gridSpan w:val="22"/>
            <w:tcBorders>
              <w:left w:val="single" w:sz="18" w:space="0" w:color="auto"/>
              <w:bottom w:val="single" w:sz="18" w:space="0" w:color="auto"/>
              <w:right w:val="single" w:sz="18" w:space="0" w:color="auto"/>
            </w:tcBorders>
          </w:tcPr>
          <w:p w14:paraId="74739F92" w14:textId="77777777" w:rsidR="009927A8" w:rsidRPr="0052224B" w:rsidRDefault="002769FA" w:rsidP="008700DB">
            <w:pPr>
              <w:spacing w:before="60" w:after="60"/>
              <w:jc w:val="left"/>
              <w:rPr>
                <w:rFonts w:ascii="Arial" w:hAnsi="Arial" w:cs="Arial"/>
                <w:sz w:val="20"/>
                <w:szCs w:val="14"/>
              </w:rPr>
            </w:pPr>
            <w:r w:rsidRPr="0052224B">
              <w:rPr>
                <w:rFonts w:ascii="Arial" w:hAnsi="Arial" w:cs="Arial"/>
                <w:sz w:val="20"/>
                <w:szCs w:val="14"/>
              </w:rPr>
              <w:t>If no, please identify your relationship to the convicted person:</w:t>
            </w:r>
          </w:p>
          <w:p w14:paraId="12BD89A5" w14:textId="77777777" w:rsidR="009927A8" w:rsidRPr="0052224B" w:rsidRDefault="009927A8" w:rsidP="008700DB">
            <w:pPr>
              <w:tabs>
                <w:tab w:val="left" w:pos="321"/>
              </w:tabs>
              <w:spacing w:before="60" w:after="60"/>
              <w:jc w:val="left"/>
              <w:rPr>
                <w:rFonts w:ascii="Arial" w:hAnsi="Arial" w:cs="Arial"/>
                <w:sz w:val="20"/>
              </w:rPr>
            </w:pPr>
            <w:r w:rsidRPr="0052224B">
              <w:rPr>
                <w:rFonts w:ascii="Arial" w:hAnsi="Arial" w:cs="Arial"/>
                <w:sz w:val="20"/>
              </w:rPr>
              <w:fldChar w:fldCharType="begin">
                <w:ffData>
                  <w:name w:val="Check1"/>
                  <w:enabled/>
                  <w:calcOnExit w:val="0"/>
                  <w:checkBox>
                    <w:sizeAuto/>
                    <w:default w:val="0"/>
                  </w:checkBox>
                </w:ffData>
              </w:fldChar>
            </w:r>
            <w:r w:rsidRPr="0052224B">
              <w:rPr>
                <w:rFonts w:ascii="Arial" w:hAnsi="Arial" w:cs="Arial"/>
                <w:sz w:val="20"/>
              </w:rPr>
              <w:instrText xml:space="preserve"> FORMCHECKBOX </w:instrText>
            </w:r>
            <w:r w:rsidR="006D01C2">
              <w:rPr>
                <w:rFonts w:ascii="Arial" w:hAnsi="Arial" w:cs="Arial"/>
                <w:sz w:val="20"/>
              </w:rPr>
            </w:r>
            <w:r w:rsidR="006D01C2">
              <w:rPr>
                <w:rFonts w:ascii="Arial" w:hAnsi="Arial" w:cs="Arial"/>
                <w:sz w:val="20"/>
              </w:rPr>
              <w:fldChar w:fldCharType="separate"/>
            </w:r>
            <w:r w:rsidRPr="0052224B">
              <w:rPr>
                <w:rFonts w:ascii="Arial" w:hAnsi="Arial" w:cs="Arial"/>
                <w:sz w:val="20"/>
              </w:rPr>
              <w:fldChar w:fldCharType="end"/>
            </w:r>
            <w:r w:rsidR="008700DB">
              <w:rPr>
                <w:rFonts w:ascii="Arial" w:hAnsi="Arial" w:cs="Arial"/>
                <w:sz w:val="20"/>
              </w:rPr>
              <w:tab/>
            </w:r>
            <w:r w:rsidR="00D57511">
              <w:rPr>
                <w:rFonts w:ascii="Arial" w:hAnsi="Arial" w:cs="Arial"/>
                <w:sz w:val="20"/>
              </w:rPr>
              <w:t>T</w:t>
            </w:r>
            <w:r w:rsidR="002769FA" w:rsidRPr="0052224B">
              <w:rPr>
                <w:rFonts w:ascii="Arial" w:hAnsi="Arial" w:cs="Arial"/>
                <w:sz w:val="20"/>
              </w:rPr>
              <w:t>he convicted person’s spouse or domestic partner</w:t>
            </w:r>
          </w:p>
          <w:p w14:paraId="0C563E1C" w14:textId="77777777" w:rsidR="002769FA" w:rsidRPr="0052224B" w:rsidRDefault="002769FA" w:rsidP="008700DB">
            <w:pPr>
              <w:tabs>
                <w:tab w:val="left" w:pos="321"/>
              </w:tabs>
              <w:spacing w:before="60" w:after="60"/>
              <w:jc w:val="left"/>
              <w:rPr>
                <w:rFonts w:ascii="Arial" w:hAnsi="Arial" w:cs="Arial"/>
                <w:sz w:val="20"/>
              </w:rPr>
            </w:pPr>
            <w:r w:rsidRPr="0052224B">
              <w:rPr>
                <w:rFonts w:ascii="Arial" w:hAnsi="Arial" w:cs="Arial"/>
                <w:sz w:val="20"/>
              </w:rPr>
              <w:fldChar w:fldCharType="begin">
                <w:ffData>
                  <w:name w:val="Check1"/>
                  <w:enabled/>
                  <w:calcOnExit w:val="0"/>
                  <w:checkBox>
                    <w:sizeAuto/>
                    <w:default w:val="0"/>
                  </w:checkBox>
                </w:ffData>
              </w:fldChar>
            </w:r>
            <w:r w:rsidRPr="0052224B">
              <w:rPr>
                <w:rFonts w:ascii="Arial" w:hAnsi="Arial" w:cs="Arial"/>
                <w:sz w:val="20"/>
              </w:rPr>
              <w:instrText xml:space="preserve"> FORMCHECKBOX </w:instrText>
            </w:r>
            <w:r w:rsidR="006D01C2">
              <w:rPr>
                <w:rFonts w:ascii="Arial" w:hAnsi="Arial" w:cs="Arial"/>
                <w:sz w:val="20"/>
              </w:rPr>
            </w:r>
            <w:r w:rsidR="006D01C2">
              <w:rPr>
                <w:rFonts w:ascii="Arial" w:hAnsi="Arial" w:cs="Arial"/>
                <w:sz w:val="20"/>
              </w:rPr>
              <w:fldChar w:fldCharType="separate"/>
            </w:r>
            <w:r w:rsidRPr="0052224B">
              <w:rPr>
                <w:rFonts w:ascii="Arial" w:hAnsi="Arial" w:cs="Arial"/>
                <w:sz w:val="20"/>
              </w:rPr>
              <w:fldChar w:fldCharType="end"/>
            </w:r>
            <w:r w:rsidR="008700DB">
              <w:rPr>
                <w:rFonts w:ascii="Arial" w:hAnsi="Arial" w:cs="Arial"/>
                <w:sz w:val="20"/>
              </w:rPr>
              <w:tab/>
            </w:r>
            <w:r w:rsidR="00D57511">
              <w:rPr>
                <w:rFonts w:ascii="Arial" w:hAnsi="Arial" w:cs="Arial"/>
                <w:sz w:val="20"/>
              </w:rPr>
              <w:t>A</w:t>
            </w:r>
            <w:r w:rsidRPr="0052224B">
              <w:rPr>
                <w:rFonts w:ascii="Arial" w:hAnsi="Arial" w:cs="Arial"/>
                <w:sz w:val="20"/>
              </w:rPr>
              <w:t>n adult sibling or child of the convicted person</w:t>
            </w:r>
          </w:p>
          <w:p w14:paraId="6399705E" w14:textId="77777777" w:rsidR="002769FA" w:rsidRPr="0052224B" w:rsidRDefault="005864BF" w:rsidP="008700DB">
            <w:pPr>
              <w:tabs>
                <w:tab w:val="left" w:pos="321"/>
              </w:tabs>
              <w:spacing w:before="60" w:after="60"/>
              <w:jc w:val="left"/>
              <w:rPr>
                <w:rFonts w:ascii="Arial" w:hAnsi="Arial" w:cs="Arial"/>
                <w:sz w:val="20"/>
              </w:rPr>
            </w:pPr>
            <w:r w:rsidRPr="0052224B">
              <w:rPr>
                <w:rFonts w:ascii="Arial" w:hAnsi="Arial" w:cs="Arial"/>
                <w:sz w:val="20"/>
              </w:rPr>
              <w:fldChar w:fldCharType="begin">
                <w:ffData>
                  <w:name w:val="Check1"/>
                  <w:enabled/>
                  <w:calcOnExit w:val="0"/>
                  <w:checkBox>
                    <w:sizeAuto/>
                    <w:default w:val="0"/>
                  </w:checkBox>
                </w:ffData>
              </w:fldChar>
            </w:r>
            <w:r w:rsidRPr="0052224B">
              <w:rPr>
                <w:rFonts w:ascii="Arial" w:hAnsi="Arial" w:cs="Arial"/>
                <w:sz w:val="20"/>
              </w:rPr>
              <w:instrText xml:space="preserve"> FORMCHECKBOX </w:instrText>
            </w:r>
            <w:r w:rsidR="006D01C2">
              <w:rPr>
                <w:rFonts w:ascii="Arial" w:hAnsi="Arial" w:cs="Arial"/>
                <w:sz w:val="20"/>
              </w:rPr>
            </w:r>
            <w:r w:rsidR="006D01C2">
              <w:rPr>
                <w:rFonts w:ascii="Arial" w:hAnsi="Arial" w:cs="Arial"/>
                <w:sz w:val="20"/>
              </w:rPr>
              <w:fldChar w:fldCharType="separate"/>
            </w:r>
            <w:r w:rsidRPr="0052224B">
              <w:rPr>
                <w:rFonts w:ascii="Arial" w:hAnsi="Arial" w:cs="Arial"/>
                <w:sz w:val="20"/>
              </w:rPr>
              <w:fldChar w:fldCharType="end"/>
            </w:r>
            <w:r w:rsidR="008700DB">
              <w:rPr>
                <w:rFonts w:ascii="Arial" w:hAnsi="Arial" w:cs="Arial"/>
                <w:sz w:val="20"/>
              </w:rPr>
              <w:tab/>
            </w:r>
            <w:r w:rsidR="00D57511">
              <w:rPr>
                <w:rFonts w:ascii="Arial" w:hAnsi="Arial" w:cs="Arial"/>
                <w:sz w:val="20"/>
              </w:rPr>
              <w:t>T</w:t>
            </w:r>
            <w:r w:rsidRPr="0052224B">
              <w:rPr>
                <w:rFonts w:ascii="Arial" w:hAnsi="Arial" w:cs="Arial"/>
                <w:sz w:val="20"/>
              </w:rPr>
              <w:t>he convicted person’s guardian</w:t>
            </w:r>
          </w:p>
          <w:p w14:paraId="1078A8D5" w14:textId="77777777" w:rsidR="005864BF" w:rsidRPr="0052224B" w:rsidRDefault="005864BF" w:rsidP="008700DB">
            <w:pPr>
              <w:tabs>
                <w:tab w:val="left" w:pos="321"/>
              </w:tabs>
              <w:spacing w:before="60" w:after="60"/>
              <w:jc w:val="left"/>
              <w:rPr>
                <w:rFonts w:ascii="Arial" w:hAnsi="Arial" w:cs="Arial"/>
                <w:sz w:val="20"/>
              </w:rPr>
            </w:pPr>
            <w:r w:rsidRPr="0052224B">
              <w:rPr>
                <w:rFonts w:ascii="Arial" w:hAnsi="Arial" w:cs="Arial"/>
                <w:sz w:val="20"/>
              </w:rPr>
              <w:fldChar w:fldCharType="begin">
                <w:ffData>
                  <w:name w:val="Check1"/>
                  <w:enabled/>
                  <w:calcOnExit w:val="0"/>
                  <w:checkBox>
                    <w:sizeAuto/>
                    <w:default w:val="0"/>
                  </w:checkBox>
                </w:ffData>
              </w:fldChar>
            </w:r>
            <w:r w:rsidRPr="0052224B">
              <w:rPr>
                <w:rFonts w:ascii="Arial" w:hAnsi="Arial" w:cs="Arial"/>
                <w:sz w:val="20"/>
              </w:rPr>
              <w:instrText xml:space="preserve"> FORMCHECKBOX </w:instrText>
            </w:r>
            <w:r w:rsidR="006D01C2">
              <w:rPr>
                <w:rFonts w:ascii="Arial" w:hAnsi="Arial" w:cs="Arial"/>
                <w:sz w:val="20"/>
              </w:rPr>
            </w:r>
            <w:r w:rsidR="006D01C2">
              <w:rPr>
                <w:rFonts w:ascii="Arial" w:hAnsi="Arial" w:cs="Arial"/>
                <w:sz w:val="20"/>
              </w:rPr>
              <w:fldChar w:fldCharType="separate"/>
            </w:r>
            <w:r w:rsidRPr="0052224B">
              <w:rPr>
                <w:rFonts w:ascii="Arial" w:hAnsi="Arial" w:cs="Arial"/>
                <w:sz w:val="20"/>
              </w:rPr>
              <w:fldChar w:fldCharType="end"/>
            </w:r>
            <w:r w:rsidR="008700DB">
              <w:rPr>
                <w:rFonts w:ascii="Arial" w:hAnsi="Arial" w:cs="Arial"/>
                <w:sz w:val="20"/>
              </w:rPr>
              <w:tab/>
            </w:r>
            <w:r w:rsidR="00D57511">
              <w:rPr>
                <w:rFonts w:ascii="Arial" w:hAnsi="Arial" w:cs="Arial"/>
                <w:sz w:val="20"/>
              </w:rPr>
              <w:t>T</w:t>
            </w:r>
            <w:r w:rsidRPr="0052224B">
              <w:rPr>
                <w:rFonts w:ascii="Arial" w:hAnsi="Arial" w:cs="Arial"/>
                <w:sz w:val="20"/>
              </w:rPr>
              <w:t>he executor or administrator of the convicted person’s estate</w:t>
            </w:r>
          </w:p>
          <w:p w14:paraId="7FF1AF51" w14:textId="77777777" w:rsidR="00BF75D9" w:rsidRDefault="005864BF" w:rsidP="008700DB">
            <w:pPr>
              <w:tabs>
                <w:tab w:val="left" w:pos="321"/>
              </w:tabs>
              <w:spacing w:before="60" w:after="60"/>
              <w:jc w:val="left"/>
              <w:rPr>
                <w:rFonts w:ascii="Arial" w:hAnsi="Arial" w:cs="Arial"/>
                <w:sz w:val="20"/>
              </w:rPr>
            </w:pPr>
            <w:r w:rsidRPr="0052224B">
              <w:rPr>
                <w:rFonts w:ascii="Arial" w:hAnsi="Arial" w:cs="Arial"/>
                <w:sz w:val="20"/>
              </w:rPr>
              <w:fldChar w:fldCharType="begin">
                <w:ffData>
                  <w:name w:val="Check1"/>
                  <w:enabled/>
                  <w:calcOnExit w:val="0"/>
                  <w:checkBox>
                    <w:sizeAuto/>
                    <w:default w:val="0"/>
                  </w:checkBox>
                </w:ffData>
              </w:fldChar>
            </w:r>
            <w:r w:rsidRPr="0052224B">
              <w:rPr>
                <w:rFonts w:ascii="Arial" w:hAnsi="Arial" w:cs="Arial"/>
                <w:sz w:val="20"/>
              </w:rPr>
              <w:instrText xml:space="preserve"> FORMCHECKBOX </w:instrText>
            </w:r>
            <w:r w:rsidR="006D01C2">
              <w:rPr>
                <w:rFonts w:ascii="Arial" w:hAnsi="Arial" w:cs="Arial"/>
                <w:sz w:val="20"/>
              </w:rPr>
            </w:r>
            <w:r w:rsidR="006D01C2">
              <w:rPr>
                <w:rFonts w:ascii="Arial" w:hAnsi="Arial" w:cs="Arial"/>
                <w:sz w:val="20"/>
              </w:rPr>
              <w:fldChar w:fldCharType="separate"/>
            </w:r>
            <w:r w:rsidRPr="0052224B">
              <w:rPr>
                <w:rFonts w:ascii="Arial" w:hAnsi="Arial" w:cs="Arial"/>
                <w:sz w:val="20"/>
              </w:rPr>
              <w:fldChar w:fldCharType="end"/>
            </w:r>
            <w:r w:rsidR="008700DB">
              <w:rPr>
                <w:rFonts w:ascii="Arial" w:hAnsi="Arial" w:cs="Arial"/>
                <w:sz w:val="20"/>
              </w:rPr>
              <w:tab/>
            </w:r>
            <w:r w:rsidR="00D57511">
              <w:rPr>
                <w:rFonts w:ascii="Arial" w:hAnsi="Arial" w:cs="Arial"/>
                <w:sz w:val="20"/>
              </w:rPr>
              <w:t>O</w:t>
            </w:r>
            <w:r w:rsidRPr="0052224B">
              <w:rPr>
                <w:rFonts w:ascii="Arial" w:hAnsi="Arial" w:cs="Arial"/>
                <w:sz w:val="20"/>
              </w:rPr>
              <w:t xml:space="preserve">ther – please detail your relationship to the convicted person below: </w:t>
            </w:r>
          </w:p>
          <w:p w14:paraId="75DFC29D" w14:textId="77777777" w:rsidR="008700DB" w:rsidRPr="008700DB" w:rsidRDefault="008700DB" w:rsidP="008700DB">
            <w:pPr>
              <w:spacing w:before="60" w:after="60"/>
              <w:ind w:left="321"/>
              <w:jc w:val="left"/>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700DB" w:rsidRPr="004B6B8D" w14:paraId="7AE7FEF2" w14:textId="77777777" w:rsidTr="007C13A7">
        <w:trPr>
          <w:trHeight w:val="170"/>
        </w:trPr>
        <w:tc>
          <w:tcPr>
            <w:tcW w:w="10773" w:type="dxa"/>
            <w:gridSpan w:val="22"/>
            <w:tcBorders>
              <w:left w:val="single" w:sz="18" w:space="0" w:color="auto"/>
              <w:bottom w:val="single" w:sz="18" w:space="0" w:color="auto"/>
              <w:right w:val="single" w:sz="18" w:space="0" w:color="auto"/>
            </w:tcBorders>
          </w:tcPr>
          <w:p w14:paraId="5F73DCBC" w14:textId="77777777" w:rsidR="008700DB" w:rsidRPr="0052224B" w:rsidRDefault="008700DB" w:rsidP="008700DB">
            <w:pPr>
              <w:spacing w:before="60" w:after="60"/>
              <w:jc w:val="left"/>
              <w:rPr>
                <w:rFonts w:ascii="Arial" w:hAnsi="Arial" w:cs="Arial"/>
                <w:sz w:val="20"/>
                <w:szCs w:val="14"/>
              </w:rPr>
            </w:pPr>
            <w:r w:rsidRPr="0052224B">
              <w:rPr>
                <w:rFonts w:ascii="Arial" w:hAnsi="Arial" w:cs="Arial"/>
                <w:i/>
                <w:sz w:val="16"/>
              </w:rPr>
              <w:t>Note: a person specified by Schedule 2, clause 1A of the Spent Convictions Act 2009 may apply on behalf of the convicted person to have a conviction for a designated sex-related offence or a conviction for a prescribed public decency offence spent if the convicted person is deceased or is a person with a mental incapacity (section 8B(2) and section 8C(2)).</w:t>
            </w:r>
          </w:p>
        </w:tc>
      </w:tr>
      <w:tr w:rsidR="005864BF" w:rsidRPr="004B6B8D" w14:paraId="5CB5C0D3" w14:textId="77777777" w:rsidTr="00622602">
        <w:trPr>
          <w:trHeight w:val="170"/>
        </w:trPr>
        <w:tc>
          <w:tcPr>
            <w:tcW w:w="10773" w:type="dxa"/>
            <w:gridSpan w:val="22"/>
            <w:tcBorders>
              <w:left w:val="single" w:sz="18" w:space="0" w:color="auto"/>
              <w:right w:val="single" w:sz="18" w:space="0" w:color="auto"/>
            </w:tcBorders>
          </w:tcPr>
          <w:p w14:paraId="312C8446" w14:textId="77777777" w:rsidR="00BB7D60" w:rsidRDefault="00BB7D60" w:rsidP="008700DB">
            <w:pPr>
              <w:spacing w:before="60"/>
              <w:jc w:val="left"/>
              <w:rPr>
                <w:rFonts w:ascii="Arial" w:hAnsi="Arial" w:cs="Arial"/>
                <w:b/>
                <w:sz w:val="22"/>
                <w:szCs w:val="14"/>
              </w:rPr>
            </w:pPr>
            <w:r w:rsidRPr="0052224B">
              <w:rPr>
                <w:rFonts w:ascii="Arial" w:hAnsi="Arial" w:cs="Arial"/>
                <w:b/>
                <w:sz w:val="22"/>
                <w:szCs w:val="14"/>
              </w:rPr>
              <w:t xml:space="preserve">Convicted Person </w:t>
            </w:r>
          </w:p>
          <w:p w14:paraId="13DB3CBC" w14:textId="77777777" w:rsidR="008700DB" w:rsidRPr="0052224B" w:rsidRDefault="008700DB" w:rsidP="008700DB">
            <w:pPr>
              <w:spacing w:before="60" w:after="60"/>
              <w:jc w:val="left"/>
              <w:rPr>
                <w:rFonts w:ascii="Arial" w:hAnsi="Arial" w:cs="Arial"/>
                <w:b/>
                <w:sz w:val="22"/>
                <w:szCs w:val="14"/>
              </w:rPr>
            </w:pPr>
            <w:r w:rsidRPr="0052224B">
              <w:rPr>
                <w:rFonts w:ascii="Arial" w:hAnsi="Arial" w:cs="Arial"/>
                <w:i/>
                <w:sz w:val="16"/>
                <w:szCs w:val="14"/>
              </w:rPr>
              <w:t xml:space="preserve">Note: The convicted person’s details must be provided </w:t>
            </w:r>
            <w:r w:rsidRPr="0052224B">
              <w:rPr>
                <w:rFonts w:ascii="Arial" w:hAnsi="Arial" w:cs="Arial"/>
                <w:b/>
                <w:i/>
                <w:sz w:val="16"/>
                <w:szCs w:val="14"/>
              </w:rPr>
              <w:t>if the applicant is not the convicted person</w:t>
            </w:r>
            <w:r w:rsidRPr="0052224B">
              <w:rPr>
                <w:rFonts w:ascii="Arial" w:hAnsi="Arial" w:cs="Arial"/>
                <w:i/>
                <w:sz w:val="16"/>
                <w:szCs w:val="14"/>
              </w:rPr>
              <w:t>. If the applicant is the convicted person, this section can be left blank.</w:t>
            </w:r>
          </w:p>
        </w:tc>
      </w:tr>
      <w:tr w:rsidR="00023FDC" w:rsidRPr="004B6B8D" w14:paraId="1B0E9C09" w14:textId="77777777" w:rsidTr="004B1F6E">
        <w:trPr>
          <w:trHeight w:val="115"/>
        </w:trPr>
        <w:tc>
          <w:tcPr>
            <w:tcW w:w="1275" w:type="dxa"/>
            <w:vMerge w:val="restart"/>
            <w:tcBorders>
              <w:top w:val="single" w:sz="4" w:space="0" w:color="auto"/>
              <w:left w:val="single" w:sz="18" w:space="0" w:color="auto"/>
              <w:bottom w:val="single" w:sz="4" w:space="0" w:color="auto"/>
              <w:right w:val="single" w:sz="4" w:space="0" w:color="auto"/>
            </w:tcBorders>
            <w:vAlign w:val="center"/>
          </w:tcPr>
          <w:p w14:paraId="43B35843" w14:textId="77777777" w:rsidR="00023FDC" w:rsidRPr="0052224B" w:rsidRDefault="00023FDC" w:rsidP="008700DB">
            <w:pPr>
              <w:spacing w:before="120"/>
              <w:jc w:val="left"/>
              <w:rPr>
                <w:rFonts w:ascii="Arial" w:hAnsi="Arial" w:cs="Arial"/>
                <w:sz w:val="20"/>
                <w:szCs w:val="14"/>
              </w:rPr>
            </w:pPr>
            <w:r w:rsidRPr="0052224B">
              <w:rPr>
                <w:rFonts w:ascii="Arial" w:hAnsi="Arial" w:cs="Arial"/>
                <w:sz w:val="20"/>
                <w:szCs w:val="14"/>
              </w:rPr>
              <w:t>Full Name</w:t>
            </w:r>
          </w:p>
        </w:tc>
        <w:tc>
          <w:tcPr>
            <w:tcW w:w="7368" w:type="dxa"/>
            <w:gridSpan w:val="17"/>
            <w:vMerge w:val="restart"/>
            <w:tcBorders>
              <w:top w:val="single" w:sz="4" w:space="0" w:color="auto"/>
              <w:left w:val="single" w:sz="4" w:space="0" w:color="auto"/>
              <w:right w:val="single" w:sz="4" w:space="0" w:color="auto"/>
            </w:tcBorders>
          </w:tcPr>
          <w:p w14:paraId="524DD49C" w14:textId="77777777" w:rsidR="00023FDC" w:rsidRPr="0052224B" w:rsidRDefault="00622602" w:rsidP="008700DB">
            <w:pPr>
              <w:spacing w:before="60" w:after="60"/>
              <w:jc w:val="left"/>
              <w:rPr>
                <w:rFonts w:ascii="Arial" w:hAnsi="Arial" w:cs="Arial"/>
                <w:sz w:val="20"/>
                <w:szCs w:val="14"/>
              </w:rPr>
            </w:pPr>
            <w:r w:rsidRPr="0052224B">
              <w:rPr>
                <w:rFonts w:ascii="Arial" w:hAnsi="Arial" w:cs="Arial"/>
                <w:sz w:val="20"/>
              </w:rPr>
              <w:fldChar w:fldCharType="begin">
                <w:ffData>
                  <w:name w:val="Text7"/>
                  <w:enabled/>
                  <w:calcOnExit w:val="0"/>
                  <w:textInput>
                    <w:maxLength w:val="35"/>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tc>
        <w:tc>
          <w:tcPr>
            <w:tcW w:w="2130" w:type="dxa"/>
            <w:gridSpan w:val="4"/>
            <w:tcBorders>
              <w:top w:val="single" w:sz="4" w:space="0" w:color="auto"/>
              <w:left w:val="single" w:sz="4" w:space="0" w:color="auto"/>
              <w:right w:val="single" w:sz="18" w:space="0" w:color="auto"/>
            </w:tcBorders>
          </w:tcPr>
          <w:p w14:paraId="0EE24F73" w14:textId="77777777" w:rsidR="00023FDC" w:rsidRPr="0052224B" w:rsidRDefault="00023FDC" w:rsidP="008700DB">
            <w:pPr>
              <w:spacing w:before="60" w:after="60"/>
              <w:jc w:val="left"/>
              <w:rPr>
                <w:rFonts w:ascii="Arial" w:hAnsi="Arial" w:cs="Arial"/>
                <w:sz w:val="20"/>
                <w:szCs w:val="14"/>
              </w:rPr>
            </w:pPr>
            <w:r w:rsidRPr="0052224B">
              <w:rPr>
                <w:rFonts w:ascii="Arial" w:hAnsi="Arial" w:cs="Arial"/>
                <w:sz w:val="20"/>
                <w:szCs w:val="14"/>
              </w:rPr>
              <w:t>DOB</w:t>
            </w:r>
            <w:r w:rsidR="00622602" w:rsidRPr="0052224B">
              <w:rPr>
                <w:rFonts w:ascii="Arial" w:hAnsi="Arial" w:cs="Arial"/>
                <w:sz w:val="20"/>
                <w:szCs w:val="14"/>
              </w:rPr>
              <w:t xml:space="preserve"> </w:t>
            </w:r>
            <w:r w:rsidR="00622602" w:rsidRPr="0052224B">
              <w:rPr>
                <w:rFonts w:ascii="Arial" w:hAnsi="Arial" w:cs="Arial"/>
                <w:sz w:val="20"/>
              </w:rPr>
              <w:fldChar w:fldCharType="begin">
                <w:ffData>
                  <w:name w:val="Text7"/>
                  <w:enabled/>
                  <w:calcOnExit w:val="0"/>
                  <w:textInput>
                    <w:maxLength w:val="35"/>
                  </w:textInput>
                </w:ffData>
              </w:fldChar>
            </w:r>
            <w:r w:rsidR="00622602" w:rsidRPr="0052224B">
              <w:rPr>
                <w:rFonts w:ascii="Arial" w:hAnsi="Arial" w:cs="Arial"/>
                <w:sz w:val="20"/>
              </w:rPr>
              <w:instrText xml:space="preserve"> FORMTEXT </w:instrText>
            </w:r>
            <w:r w:rsidR="00622602" w:rsidRPr="0052224B">
              <w:rPr>
                <w:rFonts w:ascii="Arial" w:hAnsi="Arial" w:cs="Arial"/>
                <w:sz w:val="20"/>
              </w:rPr>
            </w:r>
            <w:r w:rsidR="00622602" w:rsidRPr="0052224B">
              <w:rPr>
                <w:rFonts w:ascii="Arial" w:hAnsi="Arial" w:cs="Arial"/>
                <w:sz w:val="20"/>
              </w:rPr>
              <w:fldChar w:fldCharType="separate"/>
            </w:r>
            <w:r w:rsidR="00622602" w:rsidRPr="0052224B">
              <w:rPr>
                <w:rFonts w:ascii="Arial" w:hAnsi="Arial" w:cs="Arial"/>
                <w:noProof/>
                <w:sz w:val="20"/>
              </w:rPr>
              <w:t> </w:t>
            </w:r>
            <w:r w:rsidR="00622602" w:rsidRPr="0052224B">
              <w:rPr>
                <w:rFonts w:ascii="Arial" w:hAnsi="Arial" w:cs="Arial"/>
                <w:noProof/>
                <w:sz w:val="20"/>
              </w:rPr>
              <w:t> </w:t>
            </w:r>
            <w:r w:rsidR="00622602" w:rsidRPr="0052224B">
              <w:rPr>
                <w:rFonts w:ascii="Arial" w:hAnsi="Arial" w:cs="Arial"/>
                <w:noProof/>
                <w:sz w:val="20"/>
              </w:rPr>
              <w:t> </w:t>
            </w:r>
            <w:r w:rsidR="00622602" w:rsidRPr="0052224B">
              <w:rPr>
                <w:rFonts w:ascii="Arial" w:hAnsi="Arial" w:cs="Arial"/>
                <w:noProof/>
                <w:sz w:val="20"/>
              </w:rPr>
              <w:t> </w:t>
            </w:r>
            <w:r w:rsidR="00622602" w:rsidRPr="0052224B">
              <w:rPr>
                <w:rFonts w:ascii="Arial" w:hAnsi="Arial" w:cs="Arial"/>
                <w:noProof/>
                <w:sz w:val="20"/>
              </w:rPr>
              <w:t> </w:t>
            </w:r>
            <w:r w:rsidR="00622602" w:rsidRPr="0052224B">
              <w:rPr>
                <w:rFonts w:ascii="Arial" w:hAnsi="Arial" w:cs="Arial"/>
                <w:sz w:val="20"/>
              </w:rPr>
              <w:fldChar w:fldCharType="end"/>
            </w:r>
          </w:p>
        </w:tc>
      </w:tr>
      <w:tr w:rsidR="00023FDC" w:rsidRPr="004B6B8D" w14:paraId="75091936" w14:textId="77777777" w:rsidTr="004B1F6E">
        <w:trPr>
          <w:trHeight w:val="115"/>
        </w:trPr>
        <w:tc>
          <w:tcPr>
            <w:tcW w:w="1275" w:type="dxa"/>
            <w:vMerge/>
            <w:tcBorders>
              <w:left w:val="single" w:sz="18" w:space="0" w:color="auto"/>
              <w:bottom w:val="single" w:sz="4" w:space="0" w:color="auto"/>
              <w:right w:val="single" w:sz="4" w:space="0" w:color="auto"/>
            </w:tcBorders>
            <w:vAlign w:val="center"/>
          </w:tcPr>
          <w:p w14:paraId="1A84D406" w14:textId="77777777" w:rsidR="00023FDC" w:rsidRPr="0052224B" w:rsidRDefault="00023FDC" w:rsidP="008700DB">
            <w:pPr>
              <w:spacing w:before="120"/>
              <w:jc w:val="left"/>
              <w:rPr>
                <w:rFonts w:ascii="Arial" w:hAnsi="Arial" w:cs="Arial"/>
                <w:sz w:val="20"/>
                <w:szCs w:val="14"/>
              </w:rPr>
            </w:pPr>
          </w:p>
        </w:tc>
        <w:tc>
          <w:tcPr>
            <w:tcW w:w="7368" w:type="dxa"/>
            <w:gridSpan w:val="17"/>
            <w:vMerge/>
            <w:tcBorders>
              <w:left w:val="single" w:sz="4" w:space="0" w:color="auto"/>
              <w:bottom w:val="single" w:sz="4" w:space="0" w:color="auto"/>
              <w:right w:val="single" w:sz="4" w:space="0" w:color="auto"/>
            </w:tcBorders>
          </w:tcPr>
          <w:p w14:paraId="74C699FB" w14:textId="77777777" w:rsidR="00023FDC" w:rsidRPr="0052224B" w:rsidRDefault="00023FDC" w:rsidP="008700DB">
            <w:pPr>
              <w:spacing w:before="120"/>
              <w:jc w:val="left"/>
              <w:rPr>
                <w:rFonts w:ascii="Arial" w:hAnsi="Arial" w:cs="Arial"/>
                <w:sz w:val="20"/>
                <w:szCs w:val="14"/>
              </w:rPr>
            </w:pPr>
          </w:p>
        </w:tc>
        <w:tc>
          <w:tcPr>
            <w:tcW w:w="2130" w:type="dxa"/>
            <w:gridSpan w:val="4"/>
            <w:tcBorders>
              <w:left w:val="single" w:sz="4" w:space="0" w:color="auto"/>
              <w:bottom w:val="single" w:sz="4" w:space="0" w:color="auto"/>
              <w:right w:val="single" w:sz="18" w:space="0" w:color="auto"/>
            </w:tcBorders>
          </w:tcPr>
          <w:p w14:paraId="020E2E0B" w14:textId="77777777" w:rsidR="00023FDC" w:rsidRPr="0052224B" w:rsidRDefault="00023FDC" w:rsidP="008700DB">
            <w:pPr>
              <w:spacing w:before="120"/>
              <w:jc w:val="left"/>
              <w:rPr>
                <w:rFonts w:ascii="Arial" w:hAnsi="Arial" w:cs="Arial"/>
                <w:sz w:val="20"/>
                <w:szCs w:val="14"/>
              </w:rPr>
            </w:pPr>
            <w:r w:rsidRPr="0052224B">
              <w:rPr>
                <w:rFonts w:ascii="Arial" w:hAnsi="Arial" w:cs="Arial"/>
                <w:sz w:val="20"/>
                <w:szCs w:val="14"/>
              </w:rPr>
              <w:tab/>
            </w:r>
            <w:r w:rsidRPr="0052224B">
              <w:rPr>
                <w:rFonts w:ascii="Arial" w:hAnsi="Arial" w:cs="Arial"/>
                <w:i/>
                <w:sz w:val="14"/>
                <w:szCs w:val="14"/>
              </w:rPr>
              <w:t>dd/mm/</w:t>
            </w:r>
            <w:proofErr w:type="spellStart"/>
            <w:r w:rsidRPr="0052224B">
              <w:rPr>
                <w:rFonts w:ascii="Arial" w:hAnsi="Arial" w:cs="Arial"/>
                <w:i/>
                <w:sz w:val="14"/>
                <w:szCs w:val="14"/>
              </w:rPr>
              <w:t>yyyy</w:t>
            </w:r>
            <w:proofErr w:type="spellEnd"/>
          </w:p>
        </w:tc>
      </w:tr>
      <w:tr w:rsidR="00023FDC" w:rsidRPr="004B6B8D" w14:paraId="50622391" w14:textId="77777777" w:rsidTr="004B1F6E">
        <w:trPr>
          <w:trHeight w:val="363"/>
        </w:trPr>
        <w:tc>
          <w:tcPr>
            <w:tcW w:w="1275" w:type="dxa"/>
            <w:vMerge w:val="restart"/>
            <w:tcBorders>
              <w:top w:val="single" w:sz="4" w:space="0" w:color="auto"/>
              <w:left w:val="single" w:sz="18" w:space="0" w:color="auto"/>
              <w:right w:val="single" w:sz="4" w:space="0" w:color="auto"/>
            </w:tcBorders>
            <w:vAlign w:val="center"/>
          </w:tcPr>
          <w:p w14:paraId="791915D1" w14:textId="77777777" w:rsidR="00023FDC" w:rsidRPr="0052224B" w:rsidRDefault="00023FDC" w:rsidP="008700DB">
            <w:pPr>
              <w:spacing w:before="120"/>
              <w:jc w:val="left"/>
              <w:rPr>
                <w:rFonts w:ascii="Arial" w:hAnsi="Arial" w:cs="Arial"/>
                <w:sz w:val="20"/>
                <w:szCs w:val="14"/>
              </w:rPr>
            </w:pPr>
            <w:r w:rsidRPr="0052224B">
              <w:rPr>
                <w:rFonts w:ascii="Arial" w:hAnsi="Arial" w:cs="Arial"/>
                <w:sz w:val="20"/>
                <w:szCs w:val="14"/>
              </w:rPr>
              <w:t>Address</w:t>
            </w:r>
          </w:p>
        </w:tc>
        <w:tc>
          <w:tcPr>
            <w:tcW w:w="9498" w:type="dxa"/>
            <w:gridSpan w:val="21"/>
            <w:tcBorders>
              <w:top w:val="single" w:sz="4" w:space="0" w:color="auto"/>
              <w:left w:val="single" w:sz="4" w:space="0" w:color="auto"/>
              <w:right w:val="single" w:sz="18" w:space="0" w:color="auto"/>
            </w:tcBorders>
          </w:tcPr>
          <w:p w14:paraId="5266E4BE" w14:textId="77777777" w:rsidR="00023FDC" w:rsidRPr="0052224B" w:rsidRDefault="00622602" w:rsidP="008700DB">
            <w:pPr>
              <w:spacing w:before="60" w:after="60"/>
              <w:jc w:val="left"/>
              <w:rPr>
                <w:rFonts w:ascii="Arial" w:hAnsi="Arial" w:cs="Arial"/>
                <w:sz w:val="20"/>
                <w:szCs w:val="14"/>
              </w:rPr>
            </w:pPr>
            <w:r w:rsidRPr="0052224B">
              <w:rPr>
                <w:rFonts w:ascii="Arial" w:hAnsi="Arial" w:cs="Arial"/>
                <w:sz w:val="20"/>
              </w:rPr>
              <w:fldChar w:fldCharType="begin">
                <w:ffData>
                  <w:name w:val="Text7"/>
                  <w:enabled/>
                  <w:calcOnExit w:val="0"/>
                  <w:textInput>
                    <w:maxLength w:val="35"/>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tc>
      </w:tr>
      <w:tr w:rsidR="00023FDC" w:rsidRPr="004B6B8D" w14:paraId="697DDCFE" w14:textId="77777777" w:rsidTr="004B1F6E">
        <w:trPr>
          <w:trHeight w:val="115"/>
        </w:trPr>
        <w:tc>
          <w:tcPr>
            <w:tcW w:w="1275" w:type="dxa"/>
            <w:vMerge/>
            <w:tcBorders>
              <w:left w:val="single" w:sz="18" w:space="0" w:color="auto"/>
              <w:right w:val="single" w:sz="4" w:space="0" w:color="auto"/>
            </w:tcBorders>
          </w:tcPr>
          <w:p w14:paraId="5FFB43A5" w14:textId="77777777" w:rsidR="00023FDC" w:rsidRPr="0052224B" w:rsidRDefault="00023FDC" w:rsidP="008700DB">
            <w:pPr>
              <w:spacing w:before="120"/>
              <w:jc w:val="left"/>
              <w:rPr>
                <w:rFonts w:ascii="Arial" w:hAnsi="Arial" w:cs="Arial"/>
                <w:sz w:val="20"/>
                <w:szCs w:val="14"/>
              </w:rPr>
            </w:pPr>
          </w:p>
        </w:tc>
        <w:tc>
          <w:tcPr>
            <w:tcW w:w="9498" w:type="dxa"/>
            <w:gridSpan w:val="21"/>
            <w:tcBorders>
              <w:left w:val="single" w:sz="4" w:space="0" w:color="auto"/>
              <w:bottom w:val="single" w:sz="4" w:space="0" w:color="auto"/>
              <w:right w:val="single" w:sz="18" w:space="0" w:color="auto"/>
            </w:tcBorders>
          </w:tcPr>
          <w:p w14:paraId="455F0634" w14:textId="77777777" w:rsidR="00023FDC" w:rsidRPr="0052224B" w:rsidRDefault="00023FDC" w:rsidP="008700DB">
            <w:pPr>
              <w:contextualSpacing/>
              <w:jc w:val="left"/>
              <w:rPr>
                <w:rFonts w:ascii="Arial" w:hAnsi="Arial" w:cs="Arial"/>
                <w:i/>
                <w:sz w:val="20"/>
                <w:szCs w:val="14"/>
              </w:rPr>
            </w:pPr>
            <w:r w:rsidRPr="0052224B">
              <w:rPr>
                <w:rFonts w:ascii="Arial" w:hAnsi="Arial" w:cs="Arial"/>
                <w:i/>
                <w:sz w:val="14"/>
                <w:szCs w:val="14"/>
              </w:rPr>
              <w:t>Street</w:t>
            </w:r>
          </w:p>
        </w:tc>
      </w:tr>
      <w:tr w:rsidR="00023FDC" w:rsidRPr="004B6B8D" w14:paraId="62700E2D" w14:textId="77777777" w:rsidTr="00D57511">
        <w:trPr>
          <w:trHeight w:val="363"/>
        </w:trPr>
        <w:tc>
          <w:tcPr>
            <w:tcW w:w="1275" w:type="dxa"/>
            <w:vMerge/>
            <w:tcBorders>
              <w:left w:val="single" w:sz="18" w:space="0" w:color="auto"/>
              <w:right w:val="single" w:sz="4" w:space="0" w:color="auto"/>
            </w:tcBorders>
          </w:tcPr>
          <w:p w14:paraId="1C93EFE4" w14:textId="77777777" w:rsidR="00023FDC" w:rsidRPr="0052224B" w:rsidRDefault="00023FDC" w:rsidP="008700DB">
            <w:pPr>
              <w:spacing w:before="120"/>
              <w:jc w:val="left"/>
              <w:rPr>
                <w:rFonts w:ascii="Arial" w:hAnsi="Arial" w:cs="Arial"/>
                <w:sz w:val="20"/>
                <w:szCs w:val="14"/>
              </w:rPr>
            </w:pPr>
          </w:p>
        </w:tc>
        <w:tc>
          <w:tcPr>
            <w:tcW w:w="4533" w:type="dxa"/>
            <w:gridSpan w:val="8"/>
            <w:tcBorders>
              <w:top w:val="single" w:sz="4" w:space="0" w:color="auto"/>
              <w:left w:val="single" w:sz="4" w:space="0" w:color="auto"/>
              <w:right w:val="single" w:sz="4" w:space="0" w:color="auto"/>
            </w:tcBorders>
          </w:tcPr>
          <w:p w14:paraId="7266BBB7" w14:textId="77777777" w:rsidR="00023FDC" w:rsidRPr="0052224B" w:rsidRDefault="00622602" w:rsidP="008700DB">
            <w:pPr>
              <w:spacing w:before="60" w:after="60"/>
              <w:jc w:val="left"/>
              <w:rPr>
                <w:rFonts w:ascii="Arial" w:hAnsi="Arial" w:cs="Arial"/>
                <w:sz w:val="20"/>
                <w:szCs w:val="14"/>
              </w:rPr>
            </w:pPr>
            <w:r w:rsidRPr="0052224B">
              <w:rPr>
                <w:rFonts w:ascii="Arial" w:hAnsi="Arial" w:cs="Arial"/>
                <w:sz w:val="20"/>
              </w:rPr>
              <w:fldChar w:fldCharType="begin">
                <w:ffData>
                  <w:name w:val="Text7"/>
                  <w:enabled/>
                  <w:calcOnExit w:val="0"/>
                  <w:textInput>
                    <w:maxLength w:val="35"/>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tc>
        <w:tc>
          <w:tcPr>
            <w:tcW w:w="2480" w:type="dxa"/>
            <w:gridSpan w:val="7"/>
            <w:tcBorders>
              <w:top w:val="single" w:sz="4" w:space="0" w:color="auto"/>
              <w:left w:val="single" w:sz="4" w:space="0" w:color="auto"/>
              <w:right w:val="single" w:sz="4" w:space="0" w:color="auto"/>
            </w:tcBorders>
          </w:tcPr>
          <w:p w14:paraId="6A3C5D07" w14:textId="77777777" w:rsidR="00023FDC" w:rsidRPr="0052224B" w:rsidRDefault="00622602" w:rsidP="008700DB">
            <w:pPr>
              <w:spacing w:before="60" w:after="60"/>
              <w:jc w:val="left"/>
              <w:rPr>
                <w:rFonts w:ascii="Arial" w:hAnsi="Arial" w:cs="Arial"/>
                <w:sz w:val="20"/>
                <w:szCs w:val="14"/>
              </w:rPr>
            </w:pPr>
            <w:r w:rsidRPr="0052224B">
              <w:rPr>
                <w:rFonts w:ascii="Arial" w:hAnsi="Arial" w:cs="Arial"/>
                <w:sz w:val="20"/>
              </w:rPr>
              <w:fldChar w:fldCharType="begin">
                <w:ffData>
                  <w:name w:val="Text7"/>
                  <w:enabled/>
                  <w:calcOnExit w:val="0"/>
                  <w:textInput>
                    <w:maxLength w:val="35"/>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tc>
        <w:tc>
          <w:tcPr>
            <w:tcW w:w="2485" w:type="dxa"/>
            <w:gridSpan w:val="6"/>
            <w:tcBorders>
              <w:top w:val="single" w:sz="4" w:space="0" w:color="auto"/>
              <w:left w:val="single" w:sz="4" w:space="0" w:color="auto"/>
              <w:right w:val="single" w:sz="18" w:space="0" w:color="auto"/>
            </w:tcBorders>
          </w:tcPr>
          <w:p w14:paraId="28C9D7FF" w14:textId="77777777" w:rsidR="00023FDC" w:rsidRPr="0052224B" w:rsidRDefault="00622602" w:rsidP="008700DB">
            <w:pPr>
              <w:spacing w:before="60" w:after="60"/>
              <w:jc w:val="left"/>
              <w:rPr>
                <w:rFonts w:ascii="Arial" w:hAnsi="Arial" w:cs="Arial"/>
                <w:sz w:val="20"/>
                <w:szCs w:val="14"/>
              </w:rPr>
            </w:pPr>
            <w:r w:rsidRPr="0052224B">
              <w:rPr>
                <w:rFonts w:ascii="Arial" w:hAnsi="Arial" w:cs="Arial"/>
                <w:sz w:val="20"/>
              </w:rPr>
              <w:fldChar w:fldCharType="begin">
                <w:ffData>
                  <w:name w:val="Text7"/>
                  <w:enabled/>
                  <w:calcOnExit w:val="0"/>
                  <w:textInput>
                    <w:maxLength w:val="35"/>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tc>
      </w:tr>
      <w:tr w:rsidR="00023FDC" w:rsidRPr="004B6B8D" w14:paraId="2E6A7050" w14:textId="77777777" w:rsidTr="008700DB">
        <w:trPr>
          <w:trHeight w:val="115"/>
        </w:trPr>
        <w:tc>
          <w:tcPr>
            <w:tcW w:w="1275" w:type="dxa"/>
            <w:vMerge/>
            <w:tcBorders>
              <w:left w:val="single" w:sz="18" w:space="0" w:color="auto"/>
              <w:bottom w:val="single" w:sz="18" w:space="0" w:color="auto"/>
              <w:right w:val="single" w:sz="4" w:space="0" w:color="auto"/>
            </w:tcBorders>
          </w:tcPr>
          <w:p w14:paraId="7FDCCB8E" w14:textId="77777777" w:rsidR="00023FDC" w:rsidRPr="0052224B" w:rsidRDefault="00023FDC" w:rsidP="008700DB">
            <w:pPr>
              <w:spacing w:before="120"/>
              <w:jc w:val="left"/>
              <w:rPr>
                <w:rFonts w:ascii="Arial" w:hAnsi="Arial" w:cs="Arial"/>
                <w:sz w:val="20"/>
                <w:szCs w:val="14"/>
              </w:rPr>
            </w:pPr>
          </w:p>
        </w:tc>
        <w:tc>
          <w:tcPr>
            <w:tcW w:w="4533" w:type="dxa"/>
            <w:gridSpan w:val="8"/>
            <w:tcBorders>
              <w:left w:val="single" w:sz="4" w:space="0" w:color="auto"/>
              <w:bottom w:val="single" w:sz="18" w:space="0" w:color="auto"/>
              <w:right w:val="single" w:sz="4" w:space="0" w:color="auto"/>
            </w:tcBorders>
          </w:tcPr>
          <w:p w14:paraId="547A066A" w14:textId="77777777" w:rsidR="00023FDC" w:rsidRPr="0052224B" w:rsidRDefault="00023FDC" w:rsidP="008700DB">
            <w:pPr>
              <w:jc w:val="left"/>
              <w:rPr>
                <w:rFonts w:ascii="Arial" w:hAnsi="Arial" w:cs="Arial"/>
                <w:i/>
                <w:sz w:val="14"/>
                <w:szCs w:val="14"/>
              </w:rPr>
            </w:pPr>
            <w:r w:rsidRPr="0052224B">
              <w:rPr>
                <w:rFonts w:ascii="Arial" w:hAnsi="Arial" w:cs="Arial"/>
                <w:i/>
                <w:sz w:val="14"/>
                <w:szCs w:val="14"/>
              </w:rPr>
              <w:t>City/Town/Suburb</w:t>
            </w:r>
          </w:p>
        </w:tc>
        <w:tc>
          <w:tcPr>
            <w:tcW w:w="2480" w:type="dxa"/>
            <w:gridSpan w:val="7"/>
            <w:tcBorders>
              <w:left w:val="single" w:sz="4" w:space="0" w:color="auto"/>
              <w:bottom w:val="single" w:sz="18" w:space="0" w:color="auto"/>
              <w:right w:val="single" w:sz="4" w:space="0" w:color="auto"/>
            </w:tcBorders>
          </w:tcPr>
          <w:p w14:paraId="6854E5D9" w14:textId="77777777" w:rsidR="00023FDC" w:rsidRPr="0052224B" w:rsidRDefault="00023FDC" w:rsidP="008700DB">
            <w:pPr>
              <w:jc w:val="left"/>
              <w:rPr>
                <w:rFonts w:ascii="Arial" w:hAnsi="Arial" w:cs="Arial"/>
                <w:i/>
                <w:sz w:val="14"/>
                <w:szCs w:val="14"/>
              </w:rPr>
            </w:pPr>
            <w:r w:rsidRPr="0052224B">
              <w:rPr>
                <w:rFonts w:ascii="Arial" w:hAnsi="Arial" w:cs="Arial"/>
                <w:i/>
                <w:sz w:val="14"/>
                <w:szCs w:val="14"/>
              </w:rPr>
              <w:t>State</w:t>
            </w:r>
          </w:p>
        </w:tc>
        <w:tc>
          <w:tcPr>
            <w:tcW w:w="2485" w:type="dxa"/>
            <w:gridSpan w:val="6"/>
            <w:tcBorders>
              <w:left w:val="single" w:sz="4" w:space="0" w:color="auto"/>
              <w:bottom w:val="single" w:sz="18" w:space="0" w:color="auto"/>
              <w:right w:val="single" w:sz="18" w:space="0" w:color="auto"/>
            </w:tcBorders>
          </w:tcPr>
          <w:p w14:paraId="1C02B1C4" w14:textId="77777777" w:rsidR="00023FDC" w:rsidRPr="0052224B" w:rsidRDefault="00023FDC" w:rsidP="008700DB">
            <w:pPr>
              <w:jc w:val="left"/>
              <w:rPr>
                <w:rFonts w:ascii="Arial" w:hAnsi="Arial" w:cs="Arial"/>
                <w:i/>
                <w:sz w:val="14"/>
                <w:szCs w:val="14"/>
              </w:rPr>
            </w:pPr>
            <w:r w:rsidRPr="0052224B">
              <w:rPr>
                <w:rFonts w:ascii="Arial" w:hAnsi="Arial" w:cs="Arial"/>
                <w:i/>
                <w:sz w:val="14"/>
                <w:szCs w:val="14"/>
              </w:rPr>
              <w:t>Postcode</w:t>
            </w:r>
          </w:p>
        </w:tc>
      </w:tr>
      <w:tr w:rsidR="008007E4" w:rsidRPr="004201E6" w14:paraId="39989703" w14:textId="77777777" w:rsidTr="008700DB">
        <w:trPr>
          <w:trHeight w:val="360"/>
        </w:trPr>
        <w:tc>
          <w:tcPr>
            <w:tcW w:w="10773" w:type="dxa"/>
            <w:gridSpan w:val="22"/>
            <w:tcBorders>
              <w:top w:val="single" w:sz="18" w:space="0" w:color="auto"/>
              <w:left w:val="single" w:sz="18" w:space="0" w:color="auto"/>
              <w:bottom w:val="single" w:sz="18" w:space="0" w:color="auto"/>
              <w:right w:val="single" w:sz="18" w:space="0" w:color="auto"/>
            </w:tcBorders>
            <w:vAlign w:val="center"/>
          </w:tcPr>
          <w:p w14:paraId="44638B2C" w14:textId="77777777" w:rsidR="008007E4" w:rsidRDefault="008007E4" w:rsidP="008700DB">
            <w:pPr>
              <w:spacing w:before="60"/>
              <w:jc w:val="left"/>
              <w:rPr>
                <w:rFonts w:ascii="Arial" w:hAnsi="Arial" w:cs="Arial"/>
                <w:b/>
                <w:sz w:val="22"/>
                <w:szCs w:val="22"/>
              </w:rPr>
            </w:pPr>
            <w:r>
              <w:rPr>
                <w:rFonts w:ascii="Arial" w:hAnsi="Arial" w:cs="Arial"/>
                <w:b/>
                <w:sz w:val="22"/>
                <w:szCs w:val="22"/>
              </w:rPr>
              <w:t>NOTICE TO THE APPLICANT</w:t>
            </w:r>
          </w:p>
          <w:p w14:paraId="39DEF638" w14:textId="77777777" w:rsidR="00A050E9" w:rsidRPr="00D57511" w:rsidRDefault="008007E4" w:rsidP="008700DB">
            <w:pPr>
              <w:tabs>
                <w:tab w:val="left" w:pos="555"/>
              </w:tabs>
              <w:spacing w:before="60" w:after="60"/>
              <w:jc w:val="left"/>
              <w:rPr>
                <w:rFonts w:ascii="Arial" w:hAnsi="Arial" w:cs="Arial"/>
                <w:sz w:val="20"/>
              </w:rPr>
            </w:pPr>
            <w:r w:rsidRPr="00B70B1C">
              <w:rPr>
                <w:rFonts w:ascii="Arial" w:hAnsi="Arial" w:cs="Arial"/>
                <w:sz w:val="20"/>
              </w:rPr>
              <w:t xml:space="preserve">Regulation 5A of the </w:t>
            </w:r>
            <w:r w:rsidRPr="00B70B1C">
              <w:rPr>
                <w:rFonts w:ascii="Arial" w:hAnsi="Arial" w:cs="Arial"/>
                <w:i/>
                <w:sz w:val="20"/>
              </w:rPr>
              <w:t>Spent Convictions Regulations 2011</w:t>
            </w:r>
            <w:r w:rsidRPr="00B70B1C">
              <w:rPr>
                <w:rFonts w:ascii="Arial" w:hAnsi="Arial" w:cs="Arial"/>
                <w:sz w:val="20"/>
              </w:rPr>
              <w:t xml:space="preserve"> pr</w:t>
            </w:r>
            <w:r w:rsidR="00337F8D">
              <w:rPr>
                <w:rFonts w:ascii="Arial" w:hAnsi="Arial" w:cs="Arial"/>
                <w:sz w:val="20"/>
              </w:rPr>
              <w:t>ovides</w:t>
            </w:r>
            <w:r w:rsidRPr="00B70B1C">
              <w:rPr>
                <w:rFonts w:ascii="Arial" w:hAnsi="Arial" w:cs="Arial"/>
                <w:sz w:val="20"/>
              </w:rPr>
              <w:t xml:space="preserve"> the details and accompanying documents that an application under section 8A</w:t>
            </w:r>
            <w:r w:rsidR="00A95AD1">
              <w:rPr>
                <w:rFonts w:ascii="Arial" w:hAnsi="Arial" w:cs="Arial"/>
                <w:sz w:val="20"/>
              </w:rPr>
              <w:t xml:space="preserve">, section </w:t>
            </w:r>
            <w:r w:rsidR="0052224B">
              <w:rPr>
                <w:rFonts w:ascii="Arial" w:hAnsi="Arial" w:cs="Arial"/>
                <w:sz w:val="20"/>
              </w:rPr>
              <w:t>8B or</w:t>
            </w:r>
            <w:r w:rsidR="00A95AD1">
              <w:rPr>
                <w:rFonts w:ascii="Arial" w:hAnsi="Arial" w:cs="Arial"/>
                <w:sz w:val="20"/>
              </w:rPr>
              <w:t xml:space="preserve"> section 8C</w:t>
            </w:r>
            <w:r w:rsidRPr="00B70B1C">
              <w:rPr>
                <w:rFonts w:ascii="Arial" w:hAnsi="Arial" w:cs="Arial"/>
                <w:sz w:val="20"/>
              </w:rPr>
              <w:t xml:space="preserve"> of the </w:t>
            </w:r>
            <w:r w:rsidRPr="00B70B1C">
              <w:rPr>
                <w:rFonts w:ascii="Arial" w:hAnsi="Arial" w:cs="Arial"/>
                <w:i/>
                <w:sz w:val="20"/>
              </w:rPr>
              <w:t>Spent Convictions Act 2009</w:t>
            </w:r>
            <w:r w:rsidRPr="00B70B1C">
              <w:rPr>
                <w:rFonts w:ascii="Arial" w:hAnsi="Arial" w:cs="Arial"/>
                <w:sz w:val="20"/>
              </w:rPr>
              <w:t xml:space="preserve"> must set out or include.</w:t>
            </w:r>
            <w:r w:rsidR="00337F8D" w:rsidRPr="006E2E80">
              <w:rPr>
                <w:rFonts w:ascii="Arial" w:hAnsi="Arial" w:cs="Arial"/>
                <w:sz w:val="20"/>
              </w:rPr>
              <w:t xml:space="preserve"> </w:t>
            </w:r>
            <w:r w:rsidRPr="00B70B1C">
              <w:rPr>
                <w:rFonts w:ascii="Arial" w:hAnsi="Arial" w:cs="Arial"/>
                <w:sz w:val="20"/>
              </w:rPr>
              <w:t>Please ensure that you have included all the required details and accompanying documents in your application.</w:t>
            </w:r>
          </w:p>
        </w:tc>
      </w:tr>
    </w:tbl>
    <w:p w14:paraId="2DE631AC" w14:textId="77777777" w:rsidR="008700DB" w:rsidRDefault="008700DB" w:rsidP="008700DB">
      <w:pPr>
        <w:jc w:val="left"/>
      </w:pPr>
      <w:r>
        <w:br w:type="page"/>
      </w:r>
    </w:p>
    <w:tbl>
      <w:tblPr>
        <w:tblW w:w="10773" w:type="dxa"/>
        <w:tblInd w:w="-23" w:type="dxa"/>
        <w:tblLayout w:type="fixed"/>
        <w:tblCellMar>
          <w:left w:w="107" w:type="dxa"/>
          <w:right w:w="107" w:type="dxa"/>
        </w:tblCellMar>
        <w:tblLook w:val="0000" w:firstRow="0" w:lastRow="0" w:firstColumn="0" w:lastColumn="0" w:noHBand="0" w:noVBand="0"/>
      </w:tblPr>
      <w:tblGrid>
        <w:gridCol w:w="10773"/>
      </w:tblGrid>
      <w:tr w:rsidR="00143D8E" w:rsidRPr="004201E6" w14:paraId="58CBA5BA" w14:textId="77777777" w:rsidTr="008700DB">
        <w:trPr>
          <w:trHeight w:val="360"/>
        </w:trPr>
        <w:tc>
          <w:tcPr>
            <w:tcW w:w="10773" w:type="dxa"/>
            <w:tcBorders>
              <w:top w:val="single" w:sz="18" w:space="0" w:color="auto"/>
              <w:left w:val="single" w:sz="18" w:space="0" w:color="auto"/>
              <w:right w:val="single" w:sz="18" w:space="0" w:color="auto"/>
            </w:tcBorders>
            <w:vAlign w:val="center"/>
          </w:tcPr>
          <w:p w14:paraId="730C5651" w14:textId="77777777" w:rsidR="00143D8E" w:rsidRPr="00FB0507" w:rsidRDefault="00FB0507" w:rsidP="008700DB">
            <w:pPr>
              <w:spacing w:before="60" w:after="60"/>
              <w:jc w:val="left"/>
              <w:rPr>
                <w:rFonts w:ascii="Arial" w:hAnsi="Arial" w:cs="Arial"/>
                <w:b/>
                <w:sz w:val="22"/>
                <w:szCs w:val="22"/>
              </w:rPr>
            </w:pPr>
            <w:r w:rsidRPr="00FB0507">
              <w:rPr>
                <w:rFonts w:ascii="Arial" w:hAnsi="Arial" w:cs="Arial"/>
                <w:b/>
                <w:sz w:val="22"/>
                <w:szCs w:val="22"/>
              </w:rPr>
              <w:lastRenderedPageBreak/>
              <w:t>Details of Spent Conviction Application</w:t>
            </w:r>
            <w:r w:rsidR="004E336E">
              <w:rPr>
                <w:rFonts w:ascii="Arial" w:hAnsi="Arial" w:cs="Arial"/>
                <w:b/>
                <w:sz w:val="22"/>
                <w:szCs w:val="22"/>
              </w:rPr>
              <w:t xml:space="preserve"> for Eligible Sex Offence</w:t>
            </w:r>
            <w:r w:rsidR="008007E4">
              <w:rPr>
                <w:rFonts w:ascii="Arial" w:hAnsi="Arial" w:cs="Arial"/>
                <w:b/>
                <w:sz w:val="22"/>
                <w:szCs w:val="22"/>
              </w:rPr>
              <w:t xml:space="preserve"> (section 8A)</w:t>
            </w:r>
          </w:p>
          <w:p w14:paraId="3B586287" w14:textId="77777777" w:rsidR="00FB0507" w:rsidRDefault="00FB0507" w:rsidP="008700DB">
            <w:pPr>
              <w:spacing w:before="60" w:after="60"/>
              <w:jc w:val="left"/>
              <w:rPr>
                <w:rFonts w:ascii="Arial" w:hAnsi="Arial" w:cs="Arial"/>
                <w:sz w:val="20"/>
              </w:rPr>
            </w:pPr>
            <w:r>
              <w:rPr>
                <w:rFonts w:ascii="Arial" w:hAnsi="Arial" w:cs="Arial"/>
                <w:sz w:val="20"/>
              </w:rPr>
              <w:t>The applicant is applying to have the following eligible sex offence/s spent:</w:t>
            </w:r>
          </w:p>
          <w:p w14:paraId="48C8ADAF" w14:textId="77777777" w:rsidR="00AB286F" w:rsidRPr="00AB286F" w:rsidRDefault="00AB286F" w:rsidP="008700DB">
            <w:pPr>
              <w:spacing w:before="60" w:after="60"/>
              <w:jc w:val="left"/>
              <w:rPr>
                <w:rFonts w:ascii="Arial" w:hAnsi="Arial" w:cs="Arial"/>
                <w:b/>
                <w:sz w:val="20"/>
              </w:rPr>
            </w:pPr>
            <w:r w:rsidRPr="00AB286F">
              <w:rPr>
                <w:rFonts w:ascii="Arial" w:hAnsi="Arial" w:cs="Arial"/>
                <w:b/>
                <w:sz w:val="20"/>
              </w:rPr>
              <w:t>First offence</w:t>
            </w:r>
          </w:p>
          <w:p w14:paraId="55BBE7D7" w14:textId="77777777" w:rsidR="00FB0507" w:rsidRDefault="00FB0507" w:rsidP="008700DB">
            <w:pPr>
              <w:spacing w:before="60" w:after="60"/>
              <w:jc w:val="left"/>
              <w:rPr>
                <w:rFonts w:ascii="Arial" w:hAnsi="Arial" w:cs="Arial"/>
                <w:sz w:val="20"/>
              </w:rPr>
            </w:pPr>
            <w:r>
              <w:rPr>
                <w:rFonts w:ascii="Arial" w:hAnsi="Arial" w:cs="Arial"/>
                <w:sz w:val="20"/>
              </w:rPr>
              <w:t>Offence (including the statutory provision of the offence):</w:t>
            </w:r>
            <w:r w:rsidR="00D57511">
              <w:rPr>
                <w:rFonts w:ascii="Arial" w:hAnsi="Arial" w:cs="Arial"/>
                <w:sz w:val="20"/>
              </w:rPr>
              <w:t xml:space="preserve"> </w:t>
            </w:r>
            <w:r w:rsidR="00D57511">
              <w:rPr>
                <w:rFonts w:ascii="Arial" w:hAnsi="Arial" w:cs="Arial"/>
                <w:sz w:val="20"/>
              </w:rPr>
              <w:fldChar w:fldCharType="begin">
                <w:ffData>
                  <w:name w:val="Text77"/>
                  <w:enabled/>
                  <w:calcOnExit w:val="0"/>
                  <w:textInput/>
                </w:ffData>
              </w:fldChar>
            </w:r>
            <w:r w:rsidR="00D57511">
              <w:rPr>
                <w:rFonts w:ascii="Arial" w:hAnsi="Arial" w:cs="Arial"/>
                <w:sz w:val="20"/>
              </w:rPr>
              <w:instrText xml:space="preserve"> FORMTEXT </w:instrText>
            </w:r>
            <w:r w:rsidR="00D57511">
              <w:rPr>
                <w:rFonts w:ascii="Arial" w:hAnsi="Arial" w:cs="Arial"/>
                <w:sz w:val="20"/>
              </w:rPr>
            </w:r>
            <w:r w:rsidR="00D57511">
              <w:rPr>
                <w:rFonts w:ascii="Arial" w:hAnsi="Arial" w:cs="Arial"/>
                <w:sz w:val="20"/>
              </w:rPr>
              <w:fldChar w:fldCharType="separate"/>
            </w:r>
            <w:r w:rsidR="00D57511">
              <w:rPr>
                <w:rFonts w:ascii="Arial" w:hAnsi="Arial" w:cs="Arial"/>
                <w:noProof/>
                <w:sz w:val="20"/>
              </w:rPr>
              <w:t> </w:t>
            </w:r>
            <w:r w:rsidR="00D57511">
              <w:rPr>
                <w:rFonts w:ascii="Arial" w:hAnsi="Arial" w:cs="Arial"/>
                <w:noProof/>
                <w:sz w:val="20"/>
              </w:rPr>
              <w:t> </w:t>
            </w:r>
            <w:r w:rsidR="00D57511">
              <w:rPr>
                <w:rFonts w:ascii="Arial" w:hAnsi="Arial" w:cs="Arial"/>
                <w:noProof/>
                <w:sz w:val="20"/>
              </w:rPr>
              <w:t> </w:t>
            </w:r>
            <w:r w:rsidR="00D57511">
              <w:rPr>
                <w:rFonts w:ascii="Arial" w:hAnsi="Arial" w:cs="Arial"/>
                <w:noProof/>
                <w:sz w:val="20"/>
              </w:rPr>
              <w:t> </w:t>
            </w:r>
            <w:r w:rsidR="00D57511">
              <w:rPr>
                <w:rFonts w:ascii="Arial" w:hAnsi="Arial" w:cs="Arial"/>
                <w:noProof/>
                <w:sz w:val="20"/>
              </w:rPr>
              <w:t> </w:t>
            </w:r>
            <w:r w:rsidR="00D57511">
              <w:rPr>
                <w:rFonts w:ascii="Arial" w:hAnsi="Arial" w:cs="Arial"/>
                <w:sz w:val="20"/>
              </w:rPr>
              <w:fldChar w:fldCharType="end"/>
            </w:r>
          </w:p>
          <w:p w14:paraId="24BA1812" w14:textId="77777777" w:rsidR="00FB0507" w:rsidRDefault="00FB0507" w:rsidP="008700DB">
            <w:pPr>
              <w:tabs>
                <w:tab w:val="left" w:pos="4395"/>
              </w:tabs>
              <w:spacing w:before="60" w:after="60"/>
              <w:jc w:val="left"/>
              <w:rPr>
                <w:rFonts w:ascii="Arial" w:hAnsi="Arial" w:cs="Arial"/>
                <w:sz w:val="20"/>
              </w:rPr>
            </w:pPr>
            <w:r>
              <w:rPr>
                <w:rFonts w:ascii="Arial" w:hAnsi="Arial" w:cs="Arial"/>
                <w:sz w:val="20"/>
              </w:rPr>
              <w:t>Court name where the conviction was recorded:</w:t>
            </w:r>
            <w:r w:rsidR="007D24B7">
              <w:rPr>
                <w:rFonts w:ascii="Arial" w:hAnsi="Arial" w:cs="Arial"/>
                <w:sz w:val="20"/>
              </w:rPr>
              <w:t xml:space="preserve">  </w:t>
            </w:r>
            <w:r>
              <w:rPr>
                <w:rFonts w:ascii="Arial" w:hAnsi="Arial" w:cs="Arial"/>
                <w:sz w:val="20"/>
              </w:rPr>
              <w:fldChar w:fldCharType="begin">
                <w:ffData>
                  <w:name w:val="Text77"/>
                  <w:enabled/>
                  <w:calcOnExit w:val="0"/>
                  <w:textInput/>
                </w:ffData>
              </w:fldChar>
            </w:r>
            <w:bookmarkStart w:id="13" w:name="Text7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14:paraId="123A32C6" w14:textId="77777777" w:rsidR="00FB0507" w:rsidRPr="00DC2E48" w:rsidRDefault="00242A86" w:rsidP="008700DB">
            <w:pPr>
              <w:tabs>
                <w:tab w:val="left" w:pos="3261"/>
                <w:tab w:val="left" w:pos="6804"/>
              </w:tabs>
              <w:spacing w:before="60" w:after="60"/>
              <w:jc w:val="left"/>
              <w:rPr>
                <w:rFonts w:ascii="Arial" w:hAnsi="Arial" w:cs="Arial"/>
                <w:sz w:val="20"/>
              </w:rPr>
            </w:pPr>
            <w:r>
              <w:rPr>
                <w:rFonts w:ascii="Arial" w:hAnsi="Arial" w:cs="Arial"/>
                <w:sz w:val="20"/>
              </w:rPr>
              <w:t>Date t</w:t>
            </w:r>
            <w:r w:rsidR="001159B8">
              <w:rPr>
                <w:rFonts w:ascii="Arial" w:hAnsi="Arial" w:cs="Arial"/>
                <w:sz w:val="20"/>
              </w:rPr>
              <w:t>he conviction was recorded</w:t>
            </w:r>
            <w:r>
              <w:rPr>
                <w:rFonts w:ascii="Arial" w:hAnsi="Arial" w:cs="Arial"/>
                <w:sz w:val="20"/>
              </w:rPr>
              <w:t>:</w:t>
            </w:r>
            <w:r w:rsidR="007D24B7">
              <w:rPr>
                <w:rFonts w:ascii="Arial" w:hAnsi="Arial" w:cs="Arial"/>
                <w:sz w:val="20"/>
              </w:rPr>
              <w:t xml:space="preserve">  </w:t>
            </w:r>
            <w:r>
              <w:rPr>
                <w:rFonts w:ascii="Arial" w:hAnsi="Arial" w:cs="Arial"/>
                <w:sz w:val="20"/>
              </w:rPr>
              <w:fldChar w:fldCharType="begin">
                <w:ffData>
                  <w:name w:val="Text85"/>
                  <w:enabled/>
                  <w:calcOnExit w:val="0"/>
                  <w:textInput/>
                </w:ffData>
              </w:fldChar>
            </w:r>
            <w:bookmarkStart w:id="14" w:name="Text8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p w14:paraId="5DBA8D4D" w14:textId="77777777" w:rsidR="00FB0507" w:rsidRPr="00FB0507" w:rsidRDefault="00FB0507" w:rsidP="008700DB">
            <w:pPr>
              <w:tabs>
                <w:tab w:val="left" w:pos="2552"/>
              </w:tabs>
              <w:spacing w:before="60" w:after="60"/>
              <w:jc w:val="left"/>
              <w:rPr>
                <w:rFonts w:ascii="Arial" w:hAnsi="Arial" w:cs="Arial"/>
                <w:sz w:val="20"/>
              </w:rPr>
            </w:pPr>
            <w:r>
              <w:rPr>
                <w:rFonts w:ascii="Arial" w:hAnsi="Arial" w:cs="Arial"/>
                <w:sz w:val="20"/>
              </w:rPr>
              <w:t>Penalty that was imposed:</w:t>
            </w:r>
            <w:r w:rsidR="007D24B7">
              <w:rPr>
                <w:rFonts w:ascii="Arial" w:hAnsi="Arial" w:cs="Arial"/>
                <w:sz w:val="20"/>
              </w:rPr>
              <w:t xml:space="preserve">  </w:t>
            </w:r>
            <w:r>
              <w:rPr>
                <w:rFonts w:ascii="Arial" w:hAnsi="Arial" w:cs="Arial"/>
                <w:sz w:val="20"/>
              </w:rPr>
              <w:fldChar w:fldCharType="begin">
                <w:ffData>
                  <w:name w:val="Text79"/>
                  <w:enabled/>
                  <w:calcOnExit w:val="0"/>
                  <w:textInput/>
                </w:ffData>
              </w:fldChar>
            </w:r>
            <w:bookmarkStart w:id="15" w:name="Text7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143D8E" w:rsidRPr="004201E6" w14:paraId="35D3AAF0" w14:textId="77777777" w:rsidTr="008700DB">
        <w:trPr>
          <w:trHeight w:val="312"/>
        </w:trPr>
        <w:tc>
          <w:tcPr>
            <w:tcW w:w="10773" w:type="dxa"/>
            <w:tcBorders>
              <w:left w:val="single" w:sz="18" w:space="0" w:color="auto"/>
              <w:bottom w:val="single" w:sz="6" w:space="0" w:color="auto"/>
              <w:right w:val="single" w:sz="18" w:space="0" w:color="auto"/>
            </w:tcBorders>
            <w:vAlign w:val="center"/>
          </w:tcPr>
          <w:p w14:paraId="17A1B9D9" w14:textId="77777777" w:rsidR="00AB286F" w:rsidRPr="00AB286F" w:rsidRDefault="00AB286F" w:rsidP="008700DB">
            <w:pPr>
              <w:spacing w:before="60" w:after="60"/>
              <w:jc w:val="left"/>
              <w:rPr>
                <w:rFonts w:ascii="Arial" w:hAnsi="Arial" w:cs="Arial"/>
                <w:b/>
                <w:sz w:val="20"/>
              </w:rPr>
            </w:pPr>
            <w:r w:rsidRPr="00AB286F">
              <w:rPr>
                <w:rFonts w:ascii="Arial" w:hAnsi="Arial" w:cs="Arial"/>
                <w:b/>
                <w:sz w:val="20"/>
              </w:rPr>
              <w:t>Second offence</w:t>
            </w:r>
          </w:p>
          <w:p w14:paraId="3263752D" w14:textId="77777777" w:rsidR="00AB286F" w:rsidRDefault="00AB286F" w:rsidP="008700DB">
            <w:pPr>
              <w:spacing w:before="60" w:after="60"/>
              <w:jc w:val="left"/>
              <w:rPr>
                <w:rFonts w:ascii="Arial" w:hAnsi="Arial" w:cs="Arial"/>
                <w:sz w:val="20"/>
              </w:rPr>
            </w:pPr>
            <w:r>
              <w:rPr>
                <w:rFonts w:ascii="Arial" w:hAnsi="Arial" w:cs="Arial"/>
                <w:sz w:val="20"/>
              </w:rPr>
              <w:t>Offence (including the statutory provision of the offence):</w:t>
            </w:r>
            <w:r w:rsidR="00D57511">
              <w:rPr>
                <w:rFonts w:ascii="Arial" w:hAnsi="Arial" w:cs="Arial"/>
                <w:sz w:val="20"/>
              </w:rPr>
              <w:t xml:space="preserve"> </w:t>
            </w:r>
            <w:r w:rsidR="00D57511">
              <w:rPr>
                <w:rFonts w:ascii="Arial" w:hAnsi="Arial" w:cs="Arial"/>
                <w:sz w:val="20"/>
              </w:rPr>
              <w:fldChar w:fldCharType="begin">
                <w:ffData>
                  <w:name w:val="Text76"/>
                  <w:enabled/>
                  <w:calcOnExit w:val="0"/>
                  <w:textInput/>
                </w:ffData>
              </w:fldChar>
            </w:r>
            <w:r w:rsidR="00D57511">
              <w:rPr>
                <w:rFonts w:ascii="Arial" w:hAnsi="Arial" w:cs="Arial"/>
                <w:sz w:val="20"/>
              </w:rPr>
              <w:instrText xml:space="preserve"> FORMTEXT </w:instrText>
            </w:r>
            <w:r w:rsidR="00D57511">
              <w:rPr>
                <w:rFonts w:ascii="Arial" w:hAnsi="Arial" w:cs="Arial"/>
                <w:sz w:val="20"/>
              </w:rPr>
            </w:r>
            <w:r w:rsidR="00D57511">
              <w:rPr>
                <w:rFonts w:ascii="Arial" w:hAnsi="Arial" w:cs="Arial"/>
                <w:sz w:val="20"/>
              </w:rPr>
              <w:fldChar w:fldCharType="separate"/>
            </w:r>
            <w:r w:rsidR="00D57511">
              <w:rPr>
                <w:rFonts w:ascii="Arial" w:hAnsi="Arial" w:cs="Arial"/>
                <w:noProof/>
                <w:sz w:val="20"/>
              </w:rPr>
              <w:t> </w:t>
            </w:r>
            <w:r w:rsidR="00D57511">
              <w:rPr>
                <w:rFonts w:ascii="Arial" w:hAnsi="Arial" w:cs="Arial"/>
                <w:noProof/>
                <w:sz w:val="20"/>
              </w:rPr>
              <w:t> </w:t>
            </w:r>
            <w:r w:rsidR="00D57511">
              <w:rPr>
                <w:rFonts w:ascii="Arial" w:hAnsi="Arial" w:cs="Arial"/>
                <w:noProof/>
                <w:sz w:val="20"/>
              </w:rPr>
              <w:t> </w:t>
            </w:r>
            <w:r w:rsidR="00D57511">
              <w:rPr>
                <w:rFonts w:ascii="Arial" w:hAnsi="Arial" w:cs="Arial"/>
                <w:noProof/>
                <w:sz w:val="20"/>
              </w:rPr>
              <w:t> </w:t>
            </w:r>
            <w:r w:rsidR="00D57511">
              <w:rPr>
                <w:rFonts w:ascii="Arial" w:hAnsi="Arial" w:cs="Arial"/>
                <w:noProof/>
                <w:sz w:val="20"/>
              </w:rPr>
              <w:t> </w:t>
            </w:r>
            <w:r w:rsidR="00D57511">
              <w:rPr>
                <w:rFonts w:ascii="Arial" w:hAnsi="Arial" w:cs="Arial"/>
                <w:sz w:val="20"/>
              </w:rPr>
              <w:fldChar w:fldCharType="end"/>
            </w:r>
          </w:p>
          <w:p w14:paraId="2C9313CB" w14:textId="77777777" w:rsidR="00AB286F" w:rsidRDefault="00AB286F" w:rsidP="008700DB">
            <w:pPr>
              <w:tabs>
                <w:tab w:val="left" w:pos="4500"/>
              </w:tabs>
              <w:spacing w:before="60" w:after="60"/>
              <w:jc w:val="left"/>
              <w:rPr>
                <w:rFonts w:ascii="Arial" w:hAnsi="Arial" w:cs="Arial"/>
                <w:sz w:val="20"/>
              </w:rPr>
            </w:pPr>
            <w:r>
              <w:rPr>
                <w:rFonts w:ascii="Arial" w:hAnsi="Arial" w:cs="Arial"/>
                <w:sz w:val="20"/>
              </w:rPr>
              <w:t>Court name where the conviction was recorded:</w:t>
            </w:r>
            <w:r w:rsidR="007D24B7">
              <w:rPr>
                <w:rFonts w:ascii="Arial" w:hAnsi="Arial" w:cs="Arial"/>
                <w:sz w:val="20"/>
              </w:rPr>
              <w:t xml:space="preserve">  </w:t>
            </w:r>
            <w:r>
              <w:rPr>
                <w:rFonts w:ascii="Arial" w:hAnsi="Arial" w:cs="Arial"/>
                <w:sz w:val="20"/>
              </w:rPr>
              <w:fldChar w:fldCharType="begin">
                <w:ffData>
                  <w:name w:val="Text7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16B216C" w14:textId="77777777" w:rsidR="00242A86" w:rsidRDefault="00242A86" w:rsidP="008700DB">
            <w:pPr>
              <w:tabs>
                <w:tab w:val="left" w:pos="2552"/>
              </w:tabs>
              <w:spacing w:before="60" w:after="60"/>
              <w:jc w:val="left"/>
              <w:rPr>
                <w:rFonts w:ascii="Arial" w:hAnsi="Arial" w:cs="Arial"/>
                <w:sz w:val="20"/>
              </w:rPr>
            </w:pPr>
            <w:r>
              <w:rPr>
                <w:rFonts w:ascii="Arial" w:hAnsi="Arial" w:cs="Arial"/>
                <w:sz w:val="20"/>
              </w:rPr>
              <w:t>Date the conviction was recorded:</w:t>
            </w:r>
            <w:r w:rsidR="007D24B7">
              <w:rPr>
                <w:rFonts w:ascii="Arial" w:hAnsi="Arial" w:cs="Arial"/>
                <w:sz w:val="20"/>
              </w:rPr>
              <w:t xml:space="preserve">  </w:t>
            </w:r>
            <w:r>
              <w:rPr>
                <w:rFonts w:ascii="Arial" w:hAnsi="Arial" w:cs="Arial"/>
                <w:sz w:val="20"/>
              </w:rPr>
              <w:fldChar w:fldCharType="begin">
                <w:ffData>
                  <w:name w:val="Text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5EDFB6F" w14:textId="77777777" w:rsidR="00143D8E" w:rsidRPr="00B774F3" w:rsidRDefault="00AB286F" w:rsidP="008700DB">
            <w:pPr>
              <w:tabs>
                <w:tab w:val="left" w:pos="2552"/>
              </w:tabs>
              <w:spacing w:before="60" w:after="60"/>
              <w:jc w:val="left"/>
              <w:rPr>
                <w:rFonts w:ascii="Arial" w:hAnsi="Arial" w:cs="Arial"/>
                <w:sz w:val="20"/>
              </w:rPr>
            </w:pPr>
            <w:r>
              <w:rPr>
                <w:rFonts w:ascii="Arial" w:hAnsi="Arial" w:cs="Arial"/>
                <w:sz w:val="20"/>
              </w:rPr>
              <w:t>Penalty that was imposed:</w:t>
            </w:r>
            <w:r w:rsidR="007D24B7">
              <w:rPr>
                <w:rFonts w:ascii="Arial" w:hAnsi="Arial" w:cs="Arial"/>
                <w:sz w:val="20"/>
              </w:rPr>
              <w:t xml:space="preserve">  </w:t>
            </w: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43D8E" w:rsidRPr="004201E6" w14:paraId="125E6BE2" w14:textId="77777777" w:rsidTr="008700DB">
        <w:trPr>
          <w:trHeight w:val="5670"/>
        </w:trPr>
        <w:tc>
          <w:tcPr>
            <w:tcW w:w="10773" w:type="dxa"/>
            <w:tcBorders>
              <w:top w:val="single" w:sz="6" w:space="0" w:color="auto"/>
              <w:left w:val="single" w:sz="18" w:space="0" w:color="auto"/>
              <w:bottom w:val="single" w:sz="6" w:space="0" w:color="auto"/>
              <w:right w:val="single" w:sz="18" w:space="0" w:color="auto"/>
            </w:tcBorders>
          </w:tcPr>
          <w:p w14:paraId="14519C52" w14:textId="77777777" w:rsidR="00337F8D" w:rsidRDefault="00AB286F" w:rsidP="008700DB">
            <w:pPr>
              <w:tabs>
                <w:tab w:val="left" w:pos="555"/>
              </w:tabs>
              <w:spacing w:before="60" w:after="60"/>
              <w:jc w:val="left"/>
              <w:rPr>
                <w:rFonts w:ascii="Arial" w:hAnsi="Arial" w:cs="Arial"/>
                <w:sz w:val="20"/>
              </w:rPr>
            </w:pPr>
            <w:r>
              <w:rPr>
                <w:rFonts w:ascii="Arial" w:hAnsi="Arial" w:cs="Arial"/>
                <w:sz w:val="20"/>
              </w:rPr>
              <w:t>Details of any further information that the applicant would like to submit in support of the application (circumstances and seriousness of offence, the circumstances of the applicant etc.)</w:t>
            </w:r>
            <w:r w:rsidR="00337F8D">
              <w:rPr>
                <w:rFonts w:ascii="Arial" w:hAnsi="Arial" w:cs="Arial"/>
                <w:sz w:val="20"/>
              </w:rPr>
              <w:t xml:space="preserve"> </w:t>
            </w:r>
          </w:p>
          <w:p w14:paraId="19E6B52E" w14:textId="77777777" w:rsidR="00143D8E" w:rsidRPr="00B70B1C" w:rsidRDefault="00AB69E7" w:rsidP="008700DB">
            <w:pPr>
              <w:tabs>
                <w:tab w:val="left" w:pos="555"/>
              </w:tabs>
              <w:spacing w:before="60" w:after="60"/>
              <w:jc w:val="left"/>
              <w:rPr>
                <w:rFonts w:ascii="Arial" w:hAnsi="Arial" w:cs="Arial"/>
                <w:i/>
                <w:sz w:val="20"/>
                <w:u w:val="single"/>
              </w:rPr>
            </w:pPr>
            <w:r>
              <w:rPr>
                <w:rFonts w:ascii="Arial" w:hAnsi="Arial" w:cs="Arial"/>
                <w:sz w:val="20"/>
                <w:u w:val="single"/>
              </w:rPr>
              <w:t xml:space="preserve">The decision to make </w:t>
            </w:r>
            <w:r w:rsidR="006E2E80">
              <w:rPr>
                <w:rFonts w:ascii="Arial" w:hAnsi="Arial" w:cs="Arial"/>
                <w:sz w:val="20"/>
                <w:u w:val="single"/>
              </w:rPr>
              <w:t xml:space="preserve">an </w:t>
            </w:r>
            <w:r>
              <w:rPr>
                <w:rFonts w:ascii="Arial" w:hAnsi="Arial" w:cs="Arial"/>
                <w:sz w:val="20"/>
                <w:u w:val="single"/>
              </w:rPr>
              <w:t xml:space="preserve">order under section 8A of the </w:t>
            </w:r>
            <w:r>
              <w:rPr>
                <w:rFonts w:ascii="Arial" w:hAnsi="Arial" w:cs="Arial"/>
                <w:i/>
                <w:sz w:val="20"/>
                <w:u w:val="single"/>
              </w:rPr>
              <w:t>Spent Convictions Act 2009</w:t>
            </w:r>
            <w:r>
              <w:rPr>
                <w:rFonts w:ascii="Arial" w:hAnsi="Arial" w:cs="Arial"/>
                <w:sz w:val="20"/>
                <w:u w:val="single"/>
              </w:rPr>
              <w:t xml:space="preserve"> is at the discretion of the</w:t>
            </w:r>
            <w:r w:rsidR="008E2B49">
              <w:rPr>
                <w:rFonts w:ascii="Arial" w:hAnsi="Arial" w:cs="Arial"/>
                <w:sz w:val="20"/>
                <w:u w:val="single"/>
              </w:rPr>
              <w:t xml:space="preserve"> qualified</w:t>
            </w:r>
            <w:r>
              <w:rPr>
                <w:rFonts w:ascii="Arial" w:hAnsi="Arial" w:cs="Arial"/>
                <w:sz w:val="20"/>
                <w:u w:val="single"/>
              </w:rPr>
              <w:t xml:space="preserve"> magistrate.</w:t>
            </w:r>
            <w:r w:rsidR="000144D9">
              <w:rPr>
                <w:rFonts w:ascii="Arial" w:hAnsi="Arial" w:cs="Arial"/>
                <w:sz w:val="20"/>
                <w:u w:val="single"/>
              </w:rPr>
              <w:t xml:space="preserve"> </w:t>
            </w:r>
            <w:r>
              <w:rPr>
                <w:rFonts w:ascii="Arial" w:hAnsi="Arial" w:cs="Arial"/>
                <w:sz w:val="20"/>
                <w:u w:val="single"/>
              </w:rPr>
              <w:t xml:space="preserve">The matters that a </w:t>
            </w:r>
            <w:r w:rsidR="008E2B49">
              <w:rPr>
                <w:rFonts w:ascii="Arial" w:hAnsi="Arial" w:cs="Arial"/>
                <w:sz w:val="20"/>
                <w:u w:val="single"/>
              </w:rPr>
              <w:t xml:space="preserve">qualified </w:t>
            </w:r>
            <w:r>
              <w:rPr>
                <w:rFonts w:ascii="Arial" w:hAnsi="Arial" w:cs="Arial"/>
                <w:sz w:val="20"/>
                <w:u w:val="single"/>
              </w:rPr>
              <w:t>magistrate must have regard to when deciding whether to make an order are set out in section 8</w:t>
            </w:r>
            <w:proofErr w:type="gramStart"/>
            <w:r>
              <w:rPr>
                <w:rFonts w:ascii="Arial" w:hAnsi="Arial" w:cs="Arial"/>
                <w:sz w:val="20"/>
                <w:u w:val="single"/>
              </w:rPr>
              <w:t>A(</w:t>
            </w:r>
            <w:proofErr w:type="gramEnd"/>
            <w:r w:rsidR="006E2E80">
              <w:rPr>
                <w:rFonts w:ascii="Arial" w:hAnsi="Arial" w:cs="Arial"/>
                <w:sz w:val="20"/>
                <w:u w:val="single"/>
              </w:rPr>
              <w:t>5</w:t>
            </w:r>
            <w:r>
              <w:rPr>
                <w:rFonts w:ascii="Arial" w:hAnsi="Arial" w:cs="Arial"/>
                <w:sz w:val="20"/>
                <w:u w:val="single"/>
              </w:rPr>
              <w:t>)</w:t>
            </w:r>
            <w:r w:rsidR="006E2E80">
              <w:rPr>
                <w:rFonts w:ascii="Arial" w:hAnsi="Arial" w:cs="Arial"/>
                <w:sz w:val="20"/>
                <w:u w:val="single"/>
              </w:rPr>
              <w:t xml:space="preserve"> </w:t>
            </w:r>
            <w:r>
              <w:rPr>
                <w:rFonts w:ascii="Arial" w:hAnsi="Arial" w:cs="Arial"/>
                <w:sz w:val="20"/>
                <w:u w:val="single"/>
              </w:rPr>
              <w:t xml:space="preserve">of the </w:t>
            </w:r>
            <w:r>
              <w:rPr>
                <w:rFonts w:ascii="Arial" w:hAnsi="Arial" w:cs="Arial"/>
                <w:i/>
                <w:sz w:val="20"/>
                <w:u w:val="single"/>
              </w:rPr>
              <w:t>Spent Convictions Act 2009</w:t>
            </w:r>
            <w:r>
              <w:rPr>
                <w:rFonts w:ascii="Arial" w:hAnsi="Arial" w:cs="Arial"/>
                <w:sz w:val="20"/>
                <w:u w:val="single"/>
              </w:rPr>
              <w:t>. Please include in your application any matters under section 8</w:t>
            </w:r>
            <w:proofErr w:type="gramStart"/>
            <w:r>
              <w:rPr>
                <w:rFonts w:ascii="Arial" w:hAnsi="Arial" w:cs="Arial"/>
                <w:sz w:val="20"/>
                <w:u w:val="single"/>
              </w:rPr>
              <w:t>A(</w:t>
            </w:r>
            <w:proofErr w:type="gramEnd"/>
            <w:r w:rsidR="006E2E80">
              <w:rPr>
                <w:rFonts w:ascii="Arial" w:hAnsi="Arial" w:cs="Arial"/>
                <w:sz w:val="20"/>
                <w:u w:val="single"/>
              </w:rPr>
              <w:t>5</w:t>
            </w:r>
            <w:r>
              <w:rPr>
                <w:rFonts w:ascii="Arial" w:hAnsi="Arial" w:cs="Arial"/>
                <w:sz w:val="20"/>
                <w:u w:val="single"/>
              </w:rPr>
              <w:t>) that may be relevant to your application.</w:t>
            </w:r>
            <w:r w:rsidR="000144D9">
              <w:rPr>
                <w:rFonts w:ascii="Arial" w:hAnsi="Arial" w:cs="Arial"/>
                <w:sz w:val="20"/>
                <w:u w:val="single"/>
              </w:rPr>
              <w:t xml:space="preserve"> Section 8A is included at the back of this Form.</w:t>
            </w:r>
          </w:p>
          <w:p w14:paraId="42C172D0" w14:textId="77777777" w:rsidR="00D57511" w:rsidRPr="00B774F3" w:rsidRDefault="00AB286F" w:rsidP="008700DB">
            <w:pPr>
              <w:tabs>
                <w:tab w:val="left" w:pos="555"/>
              </w:tabs>
              <w:spacing w:before="60" w:after="60"/>
              <w:jc w:val="left"/>
              <w:rPr>
                <w:rFonts w:ascii="Arial" w:hAnsi="Arial" w:cs="Arial"/>
                <w:sz w:val="20"/>
              </w:rPr>
            </w:pPr>
            <w:r>
              <w:rPr>
                <w:rFonts w:ascii="Arial" w:hAnsi="Arial" w:cs="Arial"/>
                <w:sz w:val="20"/>
              </w:rPr>
              <w:fldChar w:fldCharType="begin">
                <w:ffData>
                  <w:name w:val="Text80"/>
                  <w:enabled/>
                  <w:calcOnExit w:val="0"/>
                  <w:textInput/>
                </w:ffData>
              </w:fldChar>
            </w:r>
            <w:bookmarkStart w:id="16" w:name="Text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r w:rsidR="00AB286F" w:rsidRPr="004201E6" w14:paraId="5C249EE2" w14:textId="77777777" w:rsidTr="008700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0773" w:type="dxa"/>
            <w:tcBorders>
              <w:top w:val="single" w:sz="6" w:space="0" w:color="auto"/>
              <w:left w:val="single" w:sz="18" w:space="0" w:color="auto"/>
              <w:bottom w:val="nil"/>
              <w:right w:val="single" w:sz="18" w:space="0" w:color="auto"/>
            </w:tcBorders>
          </w:tcPr>
          <w:p w14:paraId="4B5D7A2B" w14:textId="77777777" w:rsidR="00AB286F" w:rsidRPr="003677E0" w:rsidRDefault="00B70B1C" w:rsidP="008700DB">
            <w:pPr>
              <w:tabs>
                <w:tab w:val="left" w:pos="9024"/>
                <w:tab w:val="left" w:pos="9923"/>
              </w:tabs>
              <w:spacing w:before="60"/>
              <w:jc w:val="left"/>
              <w:rPr>
                <w:rFonts w:ascii="Arial" w:hAnsi="Arial" w:cs="Arial"/>
                <w:sz w:val="20"/>
              </w:rPr>
            </w:pPr>
            <w:r>
              <w:br w:type="page"/>
            </w:r>
            <w:r w:rsidR="00AB286F" w:rsidRPr="00AB286F">
              <w:rPr>
                <w:rFonts w:ascii="Arial" w:hAnsi="Arial" w:cs="Arial"/>
                <w:sz w:val="20"/>
              </w:rPr>
              <w:t>Has an application been made to spend any of the a</w:t>
            </w:r>
            <w:r w:rsidR="00BC025F">
              <w:rPr>
                <w:rFonts w:ascii="Arial" w:hAnsi="Arial" w:cs="Arial"/>
                <w:sz w:val="20"/>
              </w:rPr>
              <w:t>bove convictions in the pre</w:t>
            </w:r>
            <w:r w:rsidR="00AB286F" w:rsidRPr="00AB286F">
              <w:rPr>
                <w:rFonts w:ascii="Arial" w:hAnsi="Arial" w:cs="Arial"/>
                <w:sz w:val="20"/>
              </w:rPr>
              <w:t>ceding 2 years?</w:t>
            </w:r>
            <w:r w:rsidR="003677E0">
              <w:rPr>
                <w:rFonts w:ascii="Arial" w:hAnsi="Arial" w:cs="Arial"/>
                <w:sz w:val="20"/>
              </w:rPr>
              <w:t xml:space="preserve"> </w:t>
            </w:r>
            <w:r w:rsidR="003677E0">
              <w:rPr>
                <w:rFonts w:ascii="Arial" w:hAnsi="Arial" w:cs="Arial"/>
                <w:sz w:val="20"/>
              </w:rPr>
              <w:tab/>
            </w:r>
            <w:r w:rsidR="00AB286F" w:rsidRPr="00AB286F">
              <w:rPr>
                <w:rFonts w:ascii="Arial" w:hAnsi="Arial" w:cs="Arial"/>
                <w:sz w:val="20"/>
              </w:rPr>
              <w:t xml:space="preserve">Yes </w:t>
            </w:r>
            <w:r w:rsidR="00AB286F" w:rsidRPr="00AB286F">
              <w:rPr>
                <w:rFonts w:ascii="Arial" w:hAnsi="Arial" w:cs="Arial"/>
                <w:sz w:val="20"/>
              </w:rPr>
              <w:fldChar w:fldCharType="begin">
                <w:ffData>
                  <w:name w:val="CheckPhysical"/>
                  <w:enabled/>
                  <w:calcOnExit w:val="0"/>
                  <w:checkBox>
                    <w:sizeAuto/>
                    <w:default w:val="0"/>
                  </w:checkBox>
                </w:ffData>
              </w:fldChar>
            </w:r>
            <w:r w:rsidR="00AB286F" w:rsidRPr="00AB286F">
              <w:rPr>
                <w:rFonts w:ascii="Arial" w:hAnsi="Arial" w:cs="Arial"/>
                <w:sz w:val="20"/>
              </w:rPr>
              <w:instrText xml:space="preserve"> FORMCHECKBOX </w:instrText>
            </w:r>
            <w:r w:rsidR="006D01C2">
              <w:rPr>
                <w:rFonts w:ascii="Arial" w:hAnsi="Arial" w:cs="Arial"/>
                <w:sz w:val="20"/>
              </w:rPr>
            </w:r>
            <w:r w:rsidR="006D01C2">
              <w:rPr>
                <w:rFonts w:ascii="Arial" w:hAnsi="Arial" w:cs="Arial"/>
                <w:sz w:val="20"/>
              </w:rPr>
              <w:fldChar w:fldCharType="separate"/>
            </w:r>
            <w:r w:rsidR="00AB286F" w:rsidRPr="00AB286F">
              <w:rPr>
                <w:rFonts w:ascii="Arial" w:hAnsi="Arial" w:cs="Arial"/>
                <w:sz w:val="20"/>
              </w:rPr>
              <w:fldChar w:fldCharType="end"/>
            </w:r>
            <w:r w:rsidR="001159B8">
              <w:rPr>
                <w:rFonts w:ascii="Arial" w:hAnsi="Arial" w:cs="Arial"/>
                <w:sz w:val="20"/>
              </w:rPr>
              <w:tab/>
              <w:t>No</w:t>
            </w:r>
            <w:r w:rsidR="00AB286F" w:rsidRPr="00AB286F">
              <w:rPr>
                <w:rFonts w:ascii="Arial" w:hAnsi="Arial" w:cs="Arial"/>
                <w:sz w:val="20"/>
              </w:rPr>
              <w:t xml:space="preserve"> </w:t>
            </w:r>
            <w:r w:rsidR="00AB286F" w:rsidRPr="00AB286F">
              <w:rPr>
                <w:rFonts w:ascii="Arial" w:hAnsi="Arial" w:cs="Arial"/>
                <w:sz w:val="20"/>
              </w:rPr>
              <w:fldChar w:fldCharType="begin">
                <w:ffData>
                  <w:name w:val="CheckPhysical"/>
                  <w:enabled/>
                  <w:calcOnExit w:val="0"/>
                  <w:checkBox>
                    <w:sizeAuto/>
                    <w:default w:val="0"/>
                  </w:checkBox>
                </w:ffData>
              </w:fldChar>
            </w:r>
            <w:r w:rsidR="00AB286F" w:rsidRPr="00AB286F">
              <w:rPr>
                <w:rFonts w:ascii="Arial" w:hAnsi="Arial" w:cs="Arial"/>
                <w:sz w:val="20"/>
              </w:rPr>
              <w:instrText xml:space="preserve"> FORMCHECKBOX </w:instrText>
            </w:r>
            <w:r w:rsidR="006D01C2">
              <w:rPr>
                <w:rFonts w:ascii="Arial" w:hAnsi="Arial" w:cs="Arial"/>
                <w:sz w:val="20"/>
              </w:rPr>
            </w:r>
            <w:r w:rsidR="006D01C2">
              <w:rPr>
                <w:rFonts w:ascii="Arial" w:hAnsi="Arial" w:cs="Arial"/>
                <w:sz w:val="20"/>
              </w:rPr>
              <w:fldChar w:fldCharType="separate"/>
            </w:r>
            <w:r w:rsidR="00AB286F" w:rsidRPr="00AB286F">
              <w:rPr>
                <w:rFonts w:ascii="Arial" w:hAnsi="Arial" w:cs="Arial"/>
                <w:sz w:val="20"/>
              </w:rPr>
              <w:fldChar w:fldCharType="end"/>
            </w:r>
          </w:p>
        </w:tc>
      </w:tr>
      <w:tr w:rsidR="00AB286F" w:rsidRPr="004201E6" w14:paraId="1CD869CC" w14:textId="77777777" w:rsidTr="008700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6"/>
        </w:trPr>
        <w:tc>
          <w:tcPr>
            <w:tcW w:w="10773" w:type="dxa"/>
            <w:tcBorders>
              <w:top w:val="nil"/>
              <w:left w:val="single" w:sz="18" w:space="0" w:color="auto"/>
              <w:bottom w:val="single" w:sz="18" w:space="0" w:color="auto"/>
              <w:right w:val="single" w:sz="18" w:space="0" w:color="auto"/>
            </w:tcBorders>
          </w:tcPr>
          <w:p w14:paraId="03F02716" w14:textId="77777777" w:rsidR="00AB286F" w:rsidRDefault="00AB286F" w:rsidP="008700DB">
            <w:pPr>
              <w:tabs>
                <w:tab w:val="left" w:pos="5954"/>
                <w:tab w:val="left" w:pos="7088"/>
              </w:tabs>
              <w:spacing w:before="60" w:after="60"/>
              <w:jc w:val="left"/>
              <w:rPr>
                <w:rFonts w:ascii="Arial" w:hAnsi="Arial" w:cs="Arial"/>
                <w:sz w:val="20"/>
              </w:rPr>
            </w:pPr>
            <w:r>
              <w:rPr>
                <w:rFonts w:ascii="Arial" w:hAnsi="Arial" w:cs="Arial"/>
                <w:sz w:val="20"/>
              </w:rPr>
              <w:t>If</w:t>
            </w:r>
            <w:r w:rsidR="001159B8">
              <w:rPr>
                <w:rFonts w:ascii="Arial" w:hAnsi="Arial" w:cs="Arial"/>
                <w:sz w:val="20"/>
              </w:rPr>
              <w:t xml:space="preserve"> yes,</w:t>
            </w:r>
            <w:r w:rsidR="003677E0">
              <w:rPr>
                <w:rFonts w:ascii="Arial" w:hAnsi="Arial" w:cs="Arial"/>
                <w:sz w:val="20"/>
              </w:rPr>
              <w:t xml:space="preserve"> please provide the following details:</w:t>
            </w:r>
          </w:p>
          <w:p w14:paraId="2F182872" w14:textId="77777777" w:rsidR="00AB286F" w:rsidRDefault="003677E0" w:rsidP="008700DB">
            <w:pPr>
              <w:tabs>
                <w:tab w:val="left" w:pos="5954"/>
                <w:tab w:val="left" w:pos="7088"/>
              </w:tabs>
              <w:spacing w:after="60"/>
              <w:jc w:val="left"/>
              <w:rPr>
                <w:rFonts w:ascii="Arial" w:hAnsi="Arial" w:cs="Arial"/>
                <w:sz w:val="20"/>
              </w:rPr>
            </w:pPr>
            <w:r>
              <w:rPr>
                <w:rFonts w:ascii="Arial" w:hAnsi="Arial" w:cs="Arial"/>
                <w:sz w:val="20"/>
              </w:rPr>
              <w:t xml:space="preserve">The </w:t>
            </w:r>
            <w:r w:rsidR="00AB286F">
              <w:rPr>
                <w:rFonts w:ascii="Arial" w:hAnsi="Arial" w:cs="Arial"/>
                <w:sz w:val="20"/>
              </w:rPr>
              <w:t xml:space="preserve">conviction </w:t>
            </w:r>
            <w:r w:rsidR="001159B8">
              <w:rPr>
                <w:rFonts w:ascii="Arial" w:hAnsi="Arial" w:cs="Arial"/>
                <w:sz w:val="20"/>
              </w:rPr>
              <w:t xml:space="preserve">the application </w:t>
            </w:r>
            <w:r>
              <w:rPr>
                <w:rFonts w:ascii="Arial" w:hAnsi="Arial" w:cs="Arial"/>
                <w:sz w:val="20"/>
              </w:rPr>
              <w:t xml:space="preserve">was </w:t>
            </w:r>
            <w:proofErr w:type="gramStart"/>
            <w:r w:rsidR="001159B8">
              <w:rPr>
                <w:rFonts w:ascii="Arial" w:hAnsi="Arial" w:cs="Arial"/>
                <w:sz w:val="20"/>
              </w:rPr>
              <w:t>in regard to</w:t>
            </w:r>
            <w:proofErr w:type="gramEnd"/>
            <w:r w:rsidR="001159B8">
              <w:rPr>
                <w:rFonts w:ascii="Arial" w:hAnsi="Arial" w:cs="Arial"/>
                <w:sz w:val="20"/>
              </w:rPr>
              <w:t>:</w:t>
            </w:r>
          </w:p>
          <w:p w14:paraId="4CD472C2" w14:textId="77777777" w:rsidR="00AB286F" w:rsidRDefault="00AB286F" w:rsidP="008700DB">
            <w:pPr>
              <w:tabs>
                <w:tab w:val="left" w:pos="5954"/>
                <w:tab w:val="left" w:pos="7088"/>
              </w:tabs>
              <w:spacing w:after="60"/>
              <w:jc w:val="left"/>
              <w:rPr>
                <w:rFonts w:ascii="Arial" w:hAnsi="Arial" w:cs="Arial"/>
                <w:sz w:val="20"/>
              </w:rPr>
            </w:pPr>
            <w:r>
              <w:rPr>
                <w:rFonts w:ascii="Arial" w:hAnsi="Arial" w:cs="Arial"/>
                <w:sz w:val="20"/>
              </w:rPr>
              <w:fldChar w:fldCharType="begin">
                <w:ffData>
                  <w:name w:val="Text81"/>
                  <w:enabled/>
                  <w:calcOnExit w:val="0"/>
                  <w:textInput/>
                </w:ffData>
              </w:fldChar>
            </w:r>
            <w:bookmarkStart w:id="17" w:name="Text8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p w14:paraId="0D43520C" w14:textId="77777777" w:rsidR="00AB286F" w:rsidRDefault="00AB286F" w:rsidP="008700DB">
            <w:pPr>
              <w:tabs>
                <w:tab w:val="left" w:pos="6237"/>
              </w:tabs>
              <w:spacing w:after="60"/>
              <w:jc w:val="left"/>
              <w:rPr>
                <w:rFonts w:ascii="Arial" w:hAnsi="Arial" w:cs="Arial"/>
                <w:sz w:val="20"/>
              </w:rPr>
            </w:pPr>
            <w:r>
              <w:rPr>
                <w:rFonts w:ascii="Arial" w:hAnsi="Arial" w:cs="Arial"/>
                <w:sz w:val="20"/>
              </w:rPr>
              <w:t>The</w:t>
            </w:r>
            <w:r w:rsidR="001159B8">
              <w:rPr>
                <w:rFonts w:ascii="Arial" w:hAnsi="Arial" w:cs="Arial"/>
                <w:sz w:val="20"/>
              </w:rPr>
              <w:t xml:space="preserve"> application was made on the </w:t>
            </w:r>
            <w:r w:rsidR="001159B8">
              <w:rPr>
                <w:rFonts w:ascii="Arial" w:hAnsi="Arial" w:cs="Arial"/>
                <w:sz w:val="20"/>
              </w:rPr>
              <w:fldChar w:fldCharType="begin">
                <w:ffData>
                  <w:name w:val="Text82"/>
                  <w:enabled/>
                  <w:calcOnExit w:val="0"/>
                  <w:textInput/>
                </w:ffData>
              </w:fldChar>
            </w:r>
            <w:bookmarkStart w:id="18" w:name="Text82"/>
            <w:r w:rsidR="001159B8">
              <w:rPr>
                <w:rFonts w:ascii="Arial" w:hAnsi="Arial" w:cs="Arial"/>
                <w:sz w:val="20"/>
              </w:rPr>
              <w:instrText xml:space="preserve"> FORMTEXT </w:instrText>
            </w:r>
            <w:r w:rsidR="001159B8">
              <w:rPr>
                <w:rFonts w:ascii="Arial" w:hAnsi="Arial" w:cs="Arial"/>
                <w:sz w:val="20"/>
              </w:rPr>
            </w:r>
            <w:r w:rsidR="001159B8">
              <w:rPr>
                <w:rFonts w:ascii="Arial" w:hAnsi="Arial" w:cs="Arial"/>
                <w:sz w:val="20"/>
              </w:rPr>
              <w:fldChar w:fldCharType="separate"/>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sz w:val="20"/>
              </w:rPr>
              <w:fldChar w:fldCharType="end"/>
            </w:r>
            <w:bookmarkEnd w:id="18"/>
            <w:r w:rsidR="001159B8">
              <w:rPr>
                <w:rFonts w:ascii="Arial" w:hAnsi="Arial" w:cs="Arial"/>
                <w:sz w:val="20"/>
              </w:rPr>
              <w:t xml:space="preserve"> day of </w:t>
            </w:r>
            <w:r w:rsidR="001159B8">
              <w:rPr>
                <w:rFonts w:ascii="Arial" w:hAnsi="Arial" w:cs="Arial"/>
                <w:sz w:val="20"/>
              </w:rPr>
              <w:fldChar w:fldCharType="begin">
                <w:ffData>
                  <w:name w:val="Text83"/>
                  <w:enabled/>
                  <w:calcOnExit w:val="0"/>
                  <w:textInput/>
                </w:ffData>
              </w:fldChar>
            </w:r>
            <w:bookmarkStart w:id="19" w:name="Text83"/>
            <w:r w:rsidR="001159B8">
              <w:rPr>
                <w:rFonts w:ascii="Arial" w:hAnsi="Arial" w:cs="Arial"/>
                <w:sz w:val="20"/>
              </w:rPr>
              <w:instrText xml:space="preserve"> FORMTEXT </w:instrText>
            </w:r>
            <w:r w:rsidR="001159B8">
              <w:rPr>
                <w:rFonts w:ascii="Arial" w:hAnsi="Arial" w:cs="Arial"/>
                <w:sz w:val="20"/>
              </w:rPr>
            </w:r>
            <w:r w:rsidR="001159B8">
              <w:rPr>
                <w:rFonts w:ascii="Arial" w:hAnsi="Arial" w:cs="Arial"/>
                <w:sz w:val="20"/>
              </w:rPr>
              <w:fldChar w:fldCharType="separate"/>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sz w:val="20"/>
              </w:rPr>
              <w:fldChar w:fldCharType="end"/>
            </w:r>
            <w:bookmarkEnd w:id="19"/>
            <w:r w:rsidR="001159B8">
              <w:rPr>
                <w:rFonts w:ascii="Arial" w:hAnsi="Arial" w:cs="Arial"/>
                <w:sz w:val="20"/>
              </w:rPr>
              <w:tab/>
              <w:t>20</w:t>
            </w:r>
            <w:r w:rsidR="001159B8">
              <w:rPr>
                <w:rFonts w:ascii="Arial" w:hAnsi="Arial" w:cs="Arial"/>
                <w:sz w:val="20"/>
              </w:rPr>
              <w:fldChar w:fldCharType="begin">
                <w:ffData>
                  <w:name w:val="Text84"/>
                  <w:enabled/>
                  <w:calcOnExit w:val="0"/>
                  <w:textInput/>
                </w:ffData>
              </w:fldChar>
            </w:r>
            <w:bookmarkStart w:id="20" w:name="Text84"/>
            <w:r w:rsidR="001159B8">
              <w:rPr>
                <w:rFonts w:ascii="Arial" w:hAnsi="Arial" w:cs="Arial"/>
                <w:sz w:val="20"/>
              </w:rPr>
              <w:instrText xml:space="preserve"> FORMTEXT </w:instrText>
            </w:r>
            <w:r w:rsidR="001159B8">
              <w:rPr>
                <w:rFonts w:ascii="Arial" w:hAnsi="Arial" w:cs="Arial"/>
                <w:sz w:val="20"/>
              </w:rPr>
            </w:r>
            <w:r w:rsidR="001159B8">
              <w:rPr>
                <w:rFonts w:ascii="Arial" w:hAnsi="Arial" w:cs="Arial"/>
                <w:sz w:val="20"/>
              </w:rPr>
              <w:fldChar w:fldCharType="separate"/>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sz w:val="20"/>
              </w:rPr>
              <w:fldChar w:fldCharType="end"/>
            </w:r>
            <w:bookmarkEnd w:id="20"/>
          </w:p>
          <w:p w14:paraId="6AAF5A78" w14:textId="77777777" w:rsidR="00AB286F" w:rsidRDefault="00AB286F" w:rsidP="008700DB">
            <w:pPr>
              <w:tabs>
                <w:tab w:val="left" w:pos="6521"/>
              </w:tabs>
              <w:spacing w:after="60"/>
              <w:jc w:val="left"/>
              <w:rPr>
                <w:rFonts w:ascii="Arial" w:hAnsi="Arial" w:cs="Arial"/>
                <w:sz w:val="20"/>
              </w:rPr>
            </w:pPr>
            <w:r>
              <w:rPr>
                <w:rFonts w:ascii="Arial" w:hAnsi="Arial" w:cs="Arial"/>
                <w:sz w:val="20"/>
              </w:rPr>
              <w:t>The</w:t>
            </w:r>
            <w:r w:rsidR="001159B8">
              <w:rPr>
                <w:rFonts w:ascii="Arial" w:hAnsi="Arial" w:cs="Arial"/>
                <w:sz w:val="20"/>
              </w:rPr>
              <w:t xml:space="preserve"> application was refused on the </w:t>
            </w:r>
            <w:r w:rsidR="001159B8">
              <w:rPr>
                <w:rFonts w:ascii="Arial" w:hAnsi="Arial" w:cs="Arial"/>
                <w:sz w:val="20"/>
              </w:rPr>
              <w:fldChar w:fldCharType="begin">
                <w:ffData>
                  <w:name w:val="Text82"/>
                  <w:enabled/>
                  <w:calcOnExit w:val="0"/>
                  <w:textInput/>
                </w:ffData>
              </w:fldChar>
            </w:r>
            <w:r w:rsidR="001159B8">
              <w:rPr>
                <w:rFonts w:ascii="Arial" w:hAnsi="Arial" w:cs="Arial"/>
                <w:sz w:val="20"/>
              </w:rPr>
              <w:instrText xml:space="preserve"> FORMTEXT </w:instrText>
            </w:r>
            <w:r w:rsidR="001159B8">
              <w:rPr>
                <w:rFonts w:ascii="Arial" w:hAnsi="Arial" w:cs="Arial"/>
                <w:sz w:val="20"/>
              </w:rPr>
            </w:r>
            <w:r w:rsidR="001159B8">
              <w:rPr>
                <w:rFonts w:ascii="Arial" w:hAnsi="Arial" w:cs="Arial"/>
                <w:sz w:val="20"/>
              </w:rPr>
              <w:fldChar w:fldCharType="separate"/>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sz w:val="20"/>
              </w:rPr>
              <w:fldChar w:fldCharType="end"/>
            </w:r>
            <w:r w:rsidR="001159B8">
              <w:rPr>
                <w:rFonts w:ascii="Arial" w:hAnsi="Arial" w:cs="Arial"/>
                <w:sz w:val="20"/>
              </w:rPr>
              <w:t xml:space="preserve"> day of </w:t>
            </w:r>
            <w:r w:rsidR="001159B8">
              <w:rPr>
                <w:rFonts w:ascii="Arial" w:hAnsi="Arial" w:cs="Arial"/>
                <w:sz w:val="20"/>
              </w:rPr>
              <w:fldChar w:fldCharType="begin">
                <w:ffData>
                  <w:name w:val="Text83"/>
                  <w:enabled/>
                  <w:calcOnExit w:val="0"/>
                  <w:textInput/>
                </w:ffData>
              </w:fldChar>
            </w:r>
            <w:r w:rsidR="001159B8">
              <w:rPr>
                <w:rFonts w:ascii="Arial" w:hAnsi="Arial" w:cs="Arial"/>
                <w:sz w:val="20"/>
              </w:rPr>
              <w:instrText xml:space="preserve"> FORMTEXT </w:instrText>
            </w:r>
            <w:r w:rsidR="001159B8">
              <w:rPr>
                <w:rFonts w:ascii="Arial" w:hAnsi="Arial" w:cs="Arial"/>
                <w:sz w:val="20"/>
              </w:rPr>
            </w:r>
            <w:r w:rsidR="001159B8">
              <w:rPr>
                <w:rFonts w:ascii="Arial" w:hAnsi="Arial" w:cs="Arial"/>
                <w:sz w:val="20"/>
              </w:rPr>
              <w:fldChar w:fldCharType="separate"/>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sz w:val="20"/>
              </w:rPr>
              <w:fldChar w:fldCharType="end"/>
            </w:r>
            <w:r w:rsidR="001159B8">
              <w:rPr>
                <w:rFonts w:ascii="Arial" w:hAnsi="Arial" w:cs="Arial"/>
                <w:sz w:val="20"/>
              </w:rPr>
              <w:tab/>
              <w:t>20</w:t>
            </w:r>
            <w:r w:rsidR="001159B8">
              <w:rPr>
                <w:rFonts w:ascii="Arial" w:hAnsi="Arial" w:cs="Arial"/>
                <w:sz w:val="20"/>
              </w:rPr>
              <w:fldChar w:fldCharType="begin">
                <w:ffData>
                  <w:name w:val="Text84"/>
                  <w:enabled/>
                  <w:calcOnExit w:val="0"/>
                  <w:textInput/>
                </w:ffData>
              </w:fldChar>
            </w:r>
            <w:r w:rsidR="001159B8">
              <w:rPr>
                <w:rFonts w:ascii="Arial" w:hAnsi="Arial" w:cs="Arial"/>
                <w:sz w:val="20"/>
              </w:rPr>
              <w:instrText xml:space="preserve"> FORMTEXT </w:instrText>
            </w:r>
            <w:r w:rsidR="001159B8">
              <w:rPr>
                <w:rFonts w:ascii="Arial" w:hAnsi="Arial" w:cs="Arial"/>
                <w:sz w:val="20"/>
              </w:rPr>
            </w:r>
            <w:r w:rsidR="001159B8">
              <w:rPr>
                <w:rFonts w:ascii="Arial" w:hAnsi="Arial" w:cs="Arial"/>
                <w:sz w:val="20"/>
              </w:rPr>
              <w:fldChar w:fldCharType="separate"/>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noProof/>
                <w:sz w:val="20"/>
              </w:rPr>
              <w:t> </w:t>
            </w:r>
            <w:r w:rsidR="001159B8">
              <w:rPr>
                <w:rFonts w:ascii="Arial" w:hAnsi="Arial" w:cs="Arial"/>
                <w:sz w:val="20"/>
              </w:rPr>
              <w:fldChar w:fldCharType="end"/>
            </w:r>
          </w:p>
          <w:p w14:paraId="642E8BB4" w14:textId="77777777" w:rsidR="001159B8" w:rsidRDefault="001159B8" w:rsidP="008700DB">
            <w:pPr>
              <w:tabs>
                <w:tab w:val="left" w:pos="6521"/>
              </w:tabs>
              <w:spacing w:after="60"/>
              <w:jc w:val="left"/>
              <w:rPr>
                <w:rFonts w:ascii="Arial" w:hAnsi="Arial" w:cs="Arial"/>
                <w:sz w:val="20"/>
              </w:rPr>
            </w:pPr>
            <w:r>
              <w:rPr>
                <w:rFonts w:ascii="Arial" w:hAnsi="Arial" w:cs="Arial"/>
                <w:sz w:val="20"/>
              </w:rPr>
              <w:t>Any further information the applicant considers relevant</w:t>
            </w:r>
          </w:p>
          <w:p w14:paraId="68B2579F" w14:textId="77777777" w:rsidR="00D57511" w:rsidRPr="001159B8" w:rsidRDefault="001159B8" w:rsidP="008700DB">
            <w:pPr>
              <w:tabs>
                <w:tab w:val="left" w:pos="6521"/>
              </w:tabs>
              <w:spacing w:after="60"/>
              <w:jc w:val="left"/>
              <w:rPr>
                <w:rFonts w:ascii="Arial" w:hAnsi="Arial" w:cs="Arial"/>
                <w:sz w:val="20"/>
              </w:rPr>
            </w:pPr>
            <w:r>
              <w:rPr>
                <w:rFonts w:ascii="Arial" w:hAnsi="Arial" w:cs="Arial"/>
                <w:sz w:val="20"/>
              </w:rPr>
              <w:fldChar w:fldCharType="begin">
                <w:ffData>
                  <w:name w:val="Text8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55F7454" w14:textId="77777777" w:rsidR="008700DB" w:rsidRDefault="008700DB">
      <w:r>
        <w:br w:type="page"/>
      </w:r>
    </w:p>
    <w:tbl>
      <w:tblPr>
        <w:tblW w:w="1077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773"/>
      </w:tblGrid>
      <w:tr w:rsidR="004E336E" w:rsidRPr="004201E6" w14:paraId="5869886E" w14:textId="77777777" w:rsidTr="008700DB">
        <w:trPr>
          <w:trHeight w:val="357"/>
        </w:trPr>
        <w:tc>
          <w:tcPr>
            <w:tcW w:w="10773" w:type="dxa"/>
            <w:tcBorders>
              <w:top w:val="single" w:sz="18" w:space="0" w:color="auto"/>
              <w:left w:val="single" w:sz="18" w:space="0" w:color="auto"/>
              <w:bottom w:val="single" w:sz="4" w:space="0" w:color="auto"/>
              <w:right w:val="single" w:sz="18" w:space="0" w:color="auto"/>
            </w:tcBorders>
            <w:shd w:val="clear" w:color="auto" w:fill="auto"/>
          </w:tcPr>
          <w:p w14:paraId="29FE7D5A" w14:textId="77777777" w:rsidR="004E336E" w:rsidRPr="0052224B" w:rsidRDefault="004E336E" w:rsidP="008700DB">
            <w:pPr>
              <w:tabs>
                <w:tab w:val="left" w:pos="5954"/>
                <w:tab w:val="left" w:pos="7088"/>
              </w:tabs>
              <w:spacing w:before="60" w:after="60"/>
              <w:jc w:val="left"/>
              <w:rPr>
                <w:rFonts w:ascii="Arial" w:hAnsi="Arial" w:cs="Arial"/>
                <w:b/>
                <w:sz w:val="22"/>
              </w:rPr>
            </w:pPr>
            <w:r w:rsidRPr="0052224B">
              <w:rPr>
                <w:rFonts w:ascii="Arial" w:hAnsi="Arial" w:cs="Arial"/>
                <w:b/>
                <w:sz w:val="22"/>
              </w:rPr>
              <w:lastRenderedPageBreak/>
              <w:t>Details of Spent Conviction Application for Designated Sex-Related Offence (section 8B)</w:t>
            </w:r>
          </w:p>
          <w:p w14:paraId="231BC070" w14:textId="77777777" w:rsidR="004E336E" w:rsidRPr="0052224B" w:rsidRDefault="008906C4" w:rsidP="008700DB">
            <w:pPr>
              <w:tabs>
                <w:tab w:val="left" w:pos="5954"/>
                <w:tab w:val="left" w:pos="7088"/>
              </w:tabs>
              <w:spacing w:before="60" w:after="60"/>
              <w:jc w:val="left"/>
              <w:rPr>
                <w:rFonts w:ascii="Arial" w:hAnsi="Arial" w:cs="Arial"/>
                <w:sz w:val="20"/>
              </w:rPr>
            </w:pPr>
            <w:r w:rsidRPr="0052224B">
              <w:rPr>
                <w:rFonts w:ascii="Arial" w:hAnsi="Arial" w:cs="Arial"/>
                <w:sz w:val="20"/>
              </w:rPr>
              <w:t>The applicant is applying to have the following designated sex-related offence/s spent:</w:t>
            </w:r>
          </w:p>
          <w:p w14:paraId="7AB23AE3" w14:textId="77777777" w:rsidR="008906C4" w:rsidRPr="0052224B" w:rsidRDefault="007F01BB" w:rsidP="008700DB">
            <w:pPr>
              <w:tabs>
                <w:tab w:val="left" w:pos="5954"/>
                <w:tab w:val="left" w:pos="7088"/>
              </w:tabs>
              <w:spacing w:before="60" w:after="60"/>
              <w:jc w:val="left"/>
              <w:rPr>
                <w:rFonts w:ascii="Arial" w:hAnsi="Arial" w:cs="Arial"/>
                <w:b/>
                <w:sz w:val="20"/>
              </w:rPr>
            </w:pPr>
            <w:r w:rsidRPr="0052224B">
              <w:rPr>
                <w:rFonts w:ascii="Arial" w:hAnsi="Arial" w:cs="Arial"/>
                <w:b/>
                <w:sz w:val="20"/>
              </w:rPr>
              <w:t xml:space="preserve">First offence </w:t>
            </w:r>
          </w:p>
          <w:p w14:paraId="228A0B21" w14:textId="77777777" w:rsidR="00622602" w:rsidRPr="0052224B" w:rsidRDefault="007F01BB" w:rsidP="008700DB">
            <w:pPr>
              <w:tabs>
                <w:tab w:val="left" w:pos="5954"/>
                <w:tab w:val="left" w:pos="7088"/>
              </w:tabs>
              <w:spacing w:before="60" w:after="60"/>
              <w:jc w:val="left"/>
              <w:rPr>
                <w:rFonts w:ascii="Arial" w:hAnsi="Arial" w:cs="Arial"/>
                <w:sz w:val="20"/>
              </w:rPr>
            </w:pPr>
            <w:r w:rsidRPr="0052224B">
              <w:rPr>
                <w:rFonts w:ascii="Arial" w:hAnsi="Arial" w:cs="Arial"/>
                <w:sz w:val="20"/>
              </w:rPr>
              <w:t>Offence (including the statutory provisi</w:t>
            </w:r>
            <w:r w:rsidR="00622602" w:rsidRPr="0052224B">
              <w:rPr>
                <w:rFonts w:ascii="Arial" w:hAnsi="Arial" w:cs="Arial"/>
                <w:sz w:val="20"/>
              </w:rPr>
              <w:t>on of the offence or a description of the common law offence</w:t>
            </w:r>
            <w:r w:rsidRPr="0052224B">
              <w:rPr>
                <w:rFonts w:ascii="Arial" w:hAnsi="Arial" w:cs="Arial"/>
                <w:sz w:val="20"/>
              </w:rPr>
              <w:t>):</w:t>
            </w:r>
            <w:r w:rsidR="00D57511">
              <w:rPr>
                <w:rFonts w:ascii="Arial" w:hAnsi="Arial" w:cs="Arial"/>
                <w:sz w:val="20"/>
              </w:rPr>
              <w:t xml:space="preserve"> </w:t>
            </w:r>
            <w:r w:rsidR="00D57511" w:rsidRPr="0052224B">
              <w:rPr>
                <w:rFonts w:ascii="Arial" w:hAnsi="Arial" w:cs="Arial"/>
                <w:sz w:val="20"/>
              </w:rPr>
              <w:fldChar w:fldCharType="begin">
                <w:ffData>
                  <w:name w:val="Text83"/>
                  <w:enabled/>
                  <w:calcOnExit w:val="0"/>
                  <w:textInput/>
                </w:ffData>
              </w:fldChar>
            </w:r>
            <w:r w:rsidR="00D57511" w:rsidRPr="0052224B">
              <w:rPr>
                <w:rFonts w:ascii="Arial" w:hAnsi="Arial" w:cs="Arial"/>
                <w:sz w:val="20"/>
              </w:rPr>
              <w:instrText xml:space="preserve"> FORMTEXT </w:instrText>
            </w:r>
            <w:r w:rsidR="00D57511" w:rsidRPr="0052224B">
              <w:rPr>
                <w:rFonts w:ascii="Arial" w:hAnsi="Arial" w:cs="Arial"/>
                <w:sz w:val="20"/>
              </w:rPr>
            </w:r>
            <w:r w:rsidR="00D57511" w:rsidRPr="0052224B">
              <w:rPr>
                <w:rFonts w:ascii="Arial" w:hAnsi="Arial" w:cs="Arial"/>
                <w:sz w:val="20"/>
              </w:rPr>
              <w:fldChar w:fldCharType="separate"/>
            </w:r>
            <w:r w:rsidR="00D57511" w:rsidRPr="0052224B">
              <w:rPr>
                <w:rFonts w:ascii="Arial" w:hAnsi="Arial" w:cs="Arial"/>
                <w:noProof/>
                <w:sz w:val="20"/>
              </w:rPr>
              <w:t> </w:t>
            </w:r>
            <w:r w:rsidR="00D57511" w:rsidRPr="0052224B">
              <w:rPr>
                <w:rFonts w:ascii="Arial" w:hAnsi="Arial" w:cs="Arial"/>
                <w:noProof/>
                <w:sz w:val="20"/>
              </w:rPr>
              <w:t> </w:t>
            </w:r>
            <w:r w:rsidR="00D57511" w:rsidRPr="0052224B">
              <w:rPr>
                <w:rFonts w:ascii="Arial" w:hAnsi="Arial" w:cs="Arial"/>
                <w:noProof/>
                <w:sz w:val="20"/>
              </w:rPr>
              <w:t> </w:t>
            </w:r>
            <w:r w:rsidR="00D57511" w:rsidRPr="0052224B">
              <w:rPr>
                <w:rFonts w:ascii="Arial" w:hAnsi="Arial" w:cs="Arial"/>
                <w:noProof/>
                <w:sz w:val="20"/>
              </w:rPr>
              <w:t> </w:t>
            </w:r>
            <w:r w:rsidR="00D57511" w:rsidRPr="0052224B">
              <w:rPr>
                <w:rFonts w:ascii="Arial" w:hAnsi="Arial" w:cs="Arial"/>
                <w:noProof/>
                <w:sz w:val="20"/>
              </w:rPr>
              <w:t> </w:t>
            </w:r>
            <w:r w:rsidR="00D57511" w:rsidRPr="0052224B">
              <w:rPr>
                <w:rFonts w:ascii="Arial" w:hAnsi="Arial" w:cs="Arial"/>
                <w:sz w:val="20"/>
              </w:rPr>
              <w:fldChar w:fldCharType="end"/>
            </w:r>
          </w:p>
          <w:p w14:paraId="24D9C3C9" w14:textId="77777777" w:rsidR="007F01BB" w:rsidRPr="0052224B" w:rsidRDefault="007F01BB" w:rsidP="008700DB">
            <w:pPr>
              <w:tabs>
                <w:tab w:val="left" w:pos="5954"/>
                <w:tab w:val="left" w:pos="7088"/>
              </w:tabs>
              <w:spacing w:before="60" w:after="60"/>
              <w:jc w:val="left"/>
              <w:rPr>
                <w:rFonts w:ascii="Arial" w:hAnsi="Arial" w:cs="Arial"/>
                <w:sz w:val="20"/>
              </w:rPr>
            </w:pPr>
            <w:r w:rsidRPr="0052224B">
              <w:rPr>
                <w:rFonts w:ascii="Arial" w:hAnsi="Arial" w:cs="Arial"/>
                <w:sz w:val="20"/>
              </w:rPr>
              <w:t>Court name where the conviction was recorded:</w:t>
            </w:r>
            <w:r w:rsidR="00C0686C" w:rsidRPr="0052224B">
              <w:rPr>
                <w:rFonts w:ascii="Arial" w:hAnsi="Arial" w:cs="Arial"/>
                <w:sz w:val="20"/>
              </w:rPr>
              <w:t xml:space="preserve"> </w:t>
            </w:r>
            <w:r w:rsidR="00C0686C" w:rsidRPr="0052224B">
              <w:rPr>
                <w:rFonts w:ascii="Arial" w:hAnsi="Arial" w:cs="Arial"/>
                <w:sz w:val="20"/>
              </w:rPr>
              <w:fldChar w:fldCharType="begin">
                <w:ffData>
                  <w:name w:val="Text83"/>
                  <w:enabled/>
                  <w:calcOnExit w:val="0"/>
                  <w:textInput/>
                </w:ffData>
              </w:fldChar>
            </w:r>
            <w:r w:rsidR="00C0686C" w:rsidRPr="0052224B">
              <w:rPr>
                <w:rFonts w:ascii="Arial" w:hAnsi="Arial" w:cs="Arial"/>
                <w:sz w:val="20"/>
              </w:rPr>
              <w:instrText xml:space="preserve"> FORMTEXT </w:instrText>
            </w:r>
            <w:r w:rsidR="00C0686C" w:rsidRPr="0052224B">
              <w:rPr>
                <w:rFonts w:ascii="Arial" w:hAnsi="Arial" w:cs="Arial"/>
                <w:sz w:val="20"/>
              </w:rPr>
            </w:r>
            <w:r w:rsidR="00C0686C" w:rsidRPr="0052224B">
              <w:rPr>
                <w:rFonts w:ascii="Arial" w:hAnsi="Arial" w:cs="Arial"/>
                <w:sz w:val="20"/>
              </w:rPr>
              <w:fldChar w:fldCharType="separate"/>
            </w:r>
            <w:r w:rsidR="00C0686C" w:rsidRPr="0052224B">
              <w:rPr>
                <w:rFonts w:ascii="Arial" w:hAnsi="Arial" w:cs="Arial"/>
                <w:noProof/>
                <w:sz w:val="20"/>
              </w:rPr>
              <w:t> </w:t>
            </w:r>
            <w:r w:rsidR="00C0686C" w:rsidRPr="0052224B">
              <w:rPr>
                <w:rFonts w:ascii="Arial" w:hAnsi="Arial" w:cs="Arial"/>
                <w:noProof/>
                <w:sz w:val="20"/>
              </w:rPr>
              <w:t> </w:t>
            </w:r>
            <w:r w:rsidR="00C0686C" w:rsidRPr="0052224B">
              <w:rPr>
                <w:rFonts w:ascii="Arial" w:hAnsi="Arial" w:cs="Arial"/>
                <w:noProof/>
                <w:sz w:val="20"/>
              </w:rPr>
              <w:t> </w:t>
            </w:r>
            <w:r w:rsidR="00C0686C" w:rsidRPr="0052224B">
              <w:rPr>
                <w:rFonts w:ascii="Arial" w:hAnsi="Arial" w:cs="Arial"/>
                <w:noProof/>
                <w:sz w:val="20"/>
              </w:rPr>
              <w:t> </w:t>
            </w:r>
            <w:r w:rsidR="00C0686C" w:rsidRPr="0052224B">
              <w:rPr>
                <w:rFonts w:ascii="Arial" w:hAnsi="Arial" w:cs="Arial"/>
                <w:noProof/>
                <w:sz w:val="20"/>
              </w:rPr>
              <w:t> </w:t>
            </w:r>
            <w:r w:rsidR="00C0686C" w:rsidRPr="0052224B">
              <w:rPr>
                <w:rFonts w:ascii="Arial" w:hAnsi="Arial" w:cs="Arial"/>
                <w:sz w:val="20"/>
              </w:rPr>
              <w:fldChar w:fldCharType="end"/>
            </w:r>
          </w:p>
          <w:p w14:paraId="5138C4D8" w14:textId="77777777" w:rsidR="007F01BB" w:rsidRPr="0052224B" w:rsidRDefault="007F01BB" w:rsidP="008700DB">
            <w:pPr>
              <w:tabs>
                <w:tab w:val="left" w:pos="5954"/>
                <w:tab w:val="left" w:pos="7088"/>
              </w:tabs>
              <w:spacing w:before="60" w:after="60"/>
              <w:jc w:val="left"/>
              <w:rPr>
                <w:rFonts w:ascii="Arial" w:hAnsi="Arial" w:cs="Arial"/>
                <w:sz w:val="20"/>
              </w:rPr>
            </w:pPr>
            <w:r w:rsidRPr="0052224B">
              <w:rPr>
                <w:rFonts w:ascii="Arial" w:hAnsi="Arial" w:cs="Arial"/>
                <w:sz w:val="20"/>
              </w:rPr>
              <w:t>Date the conviction was recorded:</w:t>
            </w:r>
            <w:r w:rsidR="00C0686C" w:rsidRPr="0052224B">
              <w:rPr>
                <w:rFonts w:ascii="Arial" w:hAnsi="Arial" w:cs="Arial"/>
                <w:sz w:val="20"/>
              </w:rPr>
              <w:t xml:space="preserve"> </w:t>
            </w:r>
            <w:r w:rsidR="00C0686C" w:rsidRPr="0052224B">
              <w:rPr>
                <w:rFonts w:ascii="Arial" w:hAnsi="Arial" w:cs="Arial"/>
                <w:sz w:val="20"/>
              </w:rPr>
              <w:fldChar w:fldCharType="begin">
                <w:ffData>
                  <w:name w:val="Text83"/>
                  <w:enabled/>
                  <w:calcOnExit w:val="0"/>
                  <w:textInput/>
                </w:ffData>
              </w:fldChar>
            </w:r>
            <w:r w:rsidR="00C0686C" w:rsidRPr="0052224B">
              <w:rPr>
                <w:rFonts w:ascii="Arial" w:hAnsi="Arial" w:cs="Arial"/>
                <w:sz w:val="20"/>
              </w:rPr>
              <w:instrText xml:space="preserve"> FORMTEXT </w:instrText>
            </w:r>
            <w:r w:rsidR="00C0686C" w:rsidRPr="0052224B">
              <w:rPr>
                <w:rFonts w:ascii="Arial" w:hAnsi="Arial" w:cs="Arial"/>
                <w:sz w:val="20"/>
              </w:rPr>
            </w:r>
            <w:r w:rsidR="00C0686C" w:rsidRPr="0052224B">
              <w:rPr>
                <w:rFonts w:ascii="Arial" w:hAnsi="Arial" w:cs="Arial"/>
                <w:sz w:val="20"/>
              </w:rPr>
              <w:fldChar w:fldCharType="separate"/>
            </w:r>
            <w:r w:rsidR="00C0686C" w:rsidRPr="0052224B">
              <w:rPr>
                <w:rFonts w:ascii="Arial" w:hAnsi="Arial" w:cs="Arial"/>
                <w:noProof/>
                <w:sz w:val="20"/>
              </w:rPr>
              <w:t> </w:t>
            </w:r>
            <w:r w:rsidR="00C0686C" w:rsidRPr="0052224B">
              <w:rPr>
                <w:rFonts w:ascii="Arial" w:hAnsi="Arial" w:cs="Arial"/>
                <w:noProof/>
                <w:sz w:val="20"/>
              </w:rPr>
              <w:t> </w:t>
            </w:r>
            <w:r w:rsidR="00C0686C" w:rsidRPr="0052224B">
              <w:rPr>
                <w:rFonts w:ascii="Arial" w:hAnsi="Arial" w:cs="Arial"/>
                <w:noProof/>
                <w:sz w:val="20"/>
              </w:rPr>
              <w:t> </w:t>
            </w:r>
            <w:r w:rsidR="00C0686C" w:rsidRPr="0052224B">
              <w:rPr>
                <w:rFonts w:ascii="Arial" w:hAnsi="Arial" w:cs="Arial"/>
                <w:noProof/>
                <w:sz w:val="20"/>
              </w:rPr>
              <w:t> </w:t>
            </w:r>
            <w:r w:rsidR="00C0686C" w:rsidRPr="0052224B">
              <w:rPr>
                <w:rFonts w:ascii="Arial" w:hAnsi="Arial" w:cs="Arial"/>
                <w:noProof/>
                <w:sz w:val="20"/>
              </w:rPr>
              <w:t> </w:t>
            </w:r>
            <w:r w:rsidR="00C0686C" w:rsidRPr="0052224B">
              <w:rPr>
                <w:rFonts w:ascii="Arial" w:hAnsi="Arial" w:cs="Arial"/>
                <w:sz w:val="20"/>
              </w:rPr>
              <w:fldChar w:fldCharType="end"/>
            </w:r>
          </w:p>
          <w:p w14:paraId="09E46F9C" w14:textId="77777777" w:rsidR="004E336E" w:rsidRPr="0052224B" w:rsidRDefault="00C0686C" w:rsidP="008700DB">
            <w:pPr>
              <w:tabs>
                <w:tab w:val="left" w:pos="5954"/>
                <w:tab w:val="left" w:pos="7088"/>
              </w:tabs>
              <w:spacing w:before="60" w:after="60"/>
              <w:jc w:val="left"/>
              <w:rPr>
                <w:rFonts w:ascii="Arial" w:hAnsi="Arial" w:cs="Arial"/>
                <w:b/>
                <w:sz w:val="20"/>
              </w:rPr>
            </w:pPr>
            <w:r w:rsidRPr="0052224B">
              <w:rPr>
                <w:rFonts w:ascii="Arial" w:hAnsi="Arial" w:cs="Arial"/>
                <w:b/>
                <w:sz w:val="20"/>
              </w:rPr>
              <w:t>Second offence</w:t>
            </w:r>
          </w:p>
          <w:p w14:paraId="1B9A5EAF" w14:textId="77777777" w:rsidR="00D267BB" w:rsidRPr="0052224B" w:rsidRDefault="00D267BB" w:rsidP="008700DB">
            <w:pPr>
              <w:tabs>
                <w:tab w:val="left" w:pos="5954"/>
                <w:tab w:val="left" w:pos="7088"/>
              </w:tabs>
              <w:spacing w:before="60" w:after="60"/>
              <w:jc w:val="left"/>
              <w:rPr>
                <w:rFonts w:ascii="Arial" w:hAnsi="Arial" w:cs="Arial"/>
                <w:sz w:val="20"/>
              </w:rPr>
            </w:pPr>
            <w:r w:rsidRPr="0052224B">
              <w:rPr>
                <w:rFonts w:ascii="Arial" w:hAnsi="Arial" w:cs="Arial"/>
                <w:sz w:val="20"/>
              </w:rPr>
              <w:t>Offence (including the statutory provision of the offence or a description of the common law offence):</w:t>
            </w:r>
            <w:r w:rsidR="00D57511">
              <w:rPr>
                <w:rFonts w:ascii="Arial" w:hAnsi="Arial" w:cs="Arial"/>
                <w:sz w:val="20"/>
              </w:rPr>
              <w:t xml:space="preserve"> </w:t>
            </w:r>
            <w:r w:rsidR="00D57511" w:rsidRPr="0052224B">
              <w:rPr>
                <w:rFonts w:ascii="Arial" w:hAnsi="Arial" w:cs="Arial"/>
                <w:sz w:val="20"/>
              </w:rPr>
              <w:fldChar w:fldCharType="begin">
                <w:ffData>
                  <w:name w:val="Text83"/>
                  <w:enabled/>
                  <w:calcOnExit w:val="0"/>
                  <w:textInput/>
                </w:ffData>
              </w:fldChar>
            </w:r>
            <w:r w:rsidR="00D57511" w:rsidRPr="0052224B">
              <w:rPr>
                <w:rFonts w:ascii="Arial" w:hAnsi="Arial" w:cs="Arial"/>
                <w:sz w:val="20"/>
              </w:rPr>
              <w:instrText xml:space="preserve"> FORMTEXT </w:instrText>
            </w:r>
            <w:r w:rsidR="00D57511" w:rsidRPr="0052224B">
              <w:rPr>
                <w:rFonts w:ascii="Arial" w:hAnsi="Arial" w:cs="Arial"/>
                <w:sz w:val="20"/>
              </w:rPr>
            </w:r>
            <w:r w:rsidR="00D57511" w:rsidRPr="0052224B">
              <w:rPr>
                <w:rFonts w:ascii="Arial" w:hAnsi="Arial" w:cs="Arial"/>
                <w:sz w:val="20"/>
              </w:rPr>
              <w:fldChar w:fldCharType="separate"/>
            </w:r>
            <w:r w:rsidR="00D57511" w:rsidRPr="0052224B">
              <w:rPr>
                <w:rFonts w:ascii="Arial" w:hAnsi="Arial" w:cs="Arial"/>
                <w:noProof/>
                <w:sz w:val="20"/>
              </w:rPr>
              <w:t> </w:t>
            </w:r>
            <w:r w:rsidR="00D57511" w:rsidRPr="0052224B">
              <w:rPr>
                <w:rFonts w:ascii="Arial" w:hAnsi="Arial" w:cs="Arial"/>
                <w:noProof/>
                <w:sz w:val="20"/>
              </w:rPr>
              <w:t> </w:t>
            </w:r>
            <w:r w:rsidR="00D57511" w:rsidRPr="0052224B">
              <w:rPr>
                <w:rFonts w:ascii="Arial" w:hAnsi="Arial" w:cs="Arial"/>
                <w:noProof/>
                <w:sz w:val="20"/>
              </w:rPr>
              <w:t> </w:t>
            </w:r>
            <w:r w:rsidR="00D57511" w:rsidRPr="0052224B">
              <w:rPr>
                <w:rFonts w:ascii="Arial" w:hAnsi="Arial" w:cs="Arial"/>
                <w:noProof/>
                <w:sz w:val="20"/>
              </w:rPr>
              <w:t> </w:t>
            </w:r>
            <w:r w:rsidR="00D57511" w:rsidRPr="0052224B">
              <w:rPr>
                <w:rFonts w:ascii="Arial" w:hAnsi="Arial" w:cs="Arial"/>
                <w:noProof/>
                <w:sz w:val="20"/>
              </w:rPr>
              <w:t> </w:t>
            </w:r>
            <w:r w:rsidR="00D57511" w:rsidRPr="0052224B">
              <w:rPr>
                <w:rFonts w:ascii="Arial" w:hAnsi="Arial" w:cs="Arial"/>
                <w:sz w:val="20"/>
              </w:rPr>
              <w:fldChar w:fldCharType="end"/>
            </w:r>
          </w:p>
          <w:p w14:paraId="0C2F1D18" w14:textId="77777777" w:rsidR="00C0686C" w:rsidRPr="0052224B" w:rsidRDefault="00C0686C" w:rsidP="008700DB">
            <w:pPr>
              <w:tabs>
                <w:tab w:val="left" w:pos="5954"/>
                <w:tab w:val="left" w:pos="7088"/>
              </w:tabs>
              <w:spacing w:before="60" w:after="60"/>
              <w:jc w:val="left"/>
              <w:rPr>
                <w:rFonts w:ascii="Arial" w:hAnsi="Arial" w:cs="Arial"/>
                <w:sz w:val="20"/>
              </w:rPr>
            </w:pPr>
            <w:r w:rsidRPr="0052224B">
              <w:rPr>
                <w:rFonts w:ascii="Arial" w:hAnsi="Arial" w:cs="Arial"/>
                <w:sz w:val="20"/>
              </w:rPr>
              <w:t xml:space="preserve">Court name where the conviction was recorded: </w:t>
            </w:r>
            <w:r w:rsidRPr="0052224B">
              <w:rPr>
                <w:rFonts w:ascii="Arial" w:hAnsi="Arial" w:cs="Arial"/>
                <w:sz w:val="20"/>
              </w:rPr>
              <w:fldChar w:fldCharType="begin">
                <w:ffData>
                  <w:name w:val="Text83"/>
                  <w:enabled/>
                  <w:calcOnExit w:val="0"/>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p w14:paraId="067BDA12" w14:textId="77777777" w:rsidR="00C0686C" w:rsidRPr="0052224B" w:rsidRDefault="00C0686C" w:rsidP="008700DB">
            <w:pPr>
              <w:tabs>
                <w:tab w:val="left" w:pos="5954"/>
                <w:tab w:val="left" w:pos="7088"/>
              </w:tabs>
              <w:spacing w:before="60" w:after="60"/>
              <w:jc w:val="left"/>
              <w:rPr>
                <w:rFonts w:ascii="Arial" w:hAnsi="Arial" w:cs="Arial"/>
                <w:sz w:val="20"/>
              </w:rPr>
            </w:pPr>
            <w:r w:rsidRPr="0052224B">
              <w:rPr>
                <w:rFonts w:ascii="Arial" w:hAnsi="Arial" w:cs="Arial"/>
                <w:sz w:val="20"/>
              </w:rPr>
              <w:t xml:space="preserve">Date the conviction was recorded: </w:t>
            </w:r>
            <w:r w:rsidRPr="0052224B">
              <w:rPr>
                <w:rFonts w:ascii="Arial" w:hAnsi="Arial" w:cs="Arial"/>
                <w:sz w:val="20"/>
              </w:rPr>
              <w:fldChar w:fldCharType="begin">
                <w:ffData>
                  <w:name w:val="Text83"/>
                  <w:enabled/>
                  <w:calcOnExit w:val="0"/>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tc>
      </w:tr>
      <w:tr w:rsidR="00C0686C" w:rsidRPr="004201E6" w14:paraId="4A840936" w14:textId="77777777" w:rsidTr="008700DB">
        <w:trPr>
          <w:trHeight w:val="11340"/>
        </w:trPr>
        <w:tc>
          <w:tcPr>
            <w:tcW w:w="10773" w:type="dxa"/>
            <w:tcBorders>
              <w:top w:val="single" w:sz="4" w:space="0" w:color="auto"/>
              <w:left w:val="single" w:sz="18" w:space="0" w:color="auto"/>
              <w:bottom w:val="single" w:sz="18" w:space="0" w:color="auto"/>
              <w:right w:val="single" w:sz="18" w:space="0" w:color="auto"/>
            </w:tcBorders>
          </w:tcPr>
          <w:p w14:paraId="63A3BE06" w14:textId="77777777" w:rsidR="00C0686C" w:rsidRPr="0052224B" w:rsidRDefault="007B64EE" w:rsidP="008700DB">
            <w:pPr>
              <w:tabs>
                <w:tab w:val="left" w:pos="5954"/>
                <w:tab w:val="left" w:pos="7088"/>
              </w:tabs>
              <w:spacing w:before="60" w:after="60"/>
              <w:jc w:val="left"/>
              <w:rPr>
                <w:rFonts w:ascii="Arial" w:hAnsi="Arial" w:cs="Arial"/>
                <w:sz w:val="20"/>
              </w:rPr>
            </w:pPr>
            <w:r w:rsidRPr="0052224B">
              <w:rPr>
                <w:rFonts w:ascii="Arial" w:hAnsi="Arial" w:cs="Arial"/>
                <w:sz w:val="20"/>
              </w:rPr>
              <w:t>Details of any further information that the applicant would like to submit in support of the applic</w:t>
            </w:r>
            <w:r w:rsidR="00FD3212" w:rsidRPr="0052224B">
              <w:rPr>
                <w:rFonts w:ascii="Arial" w:hAnsi="Arial" w:cs="Arial"/>
                <w:sz w:val="20"/>
              </w:rPr>
              <w:t>ation</w:t>
            </w:r>
            <w:r w:rsidRPr="0052224B">
              <w:rPr>
                <w:rFonts w:ascii="Arial" w:hAnsi="Arial" w:cs="Arial"/>
                <w:sz w:val="20"/>
              </w:rPr>
              <w:t xml:space="preserve"> </w:t>
            </w:r>
            <w:r w:rsidR="00FE14D3" w:rsidRPr="0052224B">
              <w:rPr>
                <w:rFonts w:ascii="Arial" w:hAnsi="Arial" w:cs="Arial"/>
                <w:sz w:val="20"/>
              </w:rPr>
              <w:t xml:space="preserve">(e.g. </w:t>
            </w:r>
            <w:r w:rsidRPr="0052224B">
              <w:rPr>
                <w:rFonts w:ascii="Arial" w:hAnsi="Arial" w:cs="Arial"/>
                <w:sz w:val="20"/>
              </w:rPr>
              <w:t xml:space="preserve">circumstances of the offence) </w:t>
            </w:r>
          </w:p>
          <w:p w14:paraId="1BBDD2C2" w14:textId="77777777" w:rsidR="007B64EE" w:rsidRPr="0052224B" w:rsidRDefault="00D742D0" w:rsidP="008700DB">
            <w:pPr>
              <w:tabs>
                <w:tab w:val="left" w:pos="5954"/>
                <w:tab w:val="left" w:pos="7088"/>
              </w:tabs>
              <w:spacing w:before="60" w:after="60"/>
              <w:jc w:val="left"/>
              <w:rPr>
                <w:rFonts w:ascii="Arial" w:hAnsi="Arial" w:cs="Arial"/>
                <w:sz w:val="20"/>
                <w:u w:val="single"/>
              </w:rPr>
            </w:pPr>
            <w:r w:rsidRPr="0052224B">
              <w:rPr>
                <w:rFonts w:ascii="Arial" w:hAnsi="Arial" w:cs="Arial"/>
                <w:sz w:val="20"/>
                <w:u w:val="single"/>
              </w:rPr>
              <w:t>The qualified magistrate must be satisfied that the offence is a designated sex-related offence and the conduct engaged in by the convicted person or constituting the offence would not, at the time the application is considered, constitute an offence under the law of the State</w:t>
            </w:r>
            <w:r w:rsidR="00D267BB" w:rsidRPr="0052224B">
              <w:rPr>
                <w:rFonts w:ascii="Arial" w:hAnsi="Arial" w:cs="Arial"/>
                <w:sz w:val="20"/>
                <w:u w:val="single"/>
              </w:rPr>
              <w:t xml:space="preserve"> (section 8B(5))</w:t>
            </w:r>
            <w:r w:rsidRPr="0052224B">
              <w:rPr>
                <w:rFonts w:ascii="Arial" w:hAnsi="Arial" w:cs="Arial"/>
                <w:sz w:val="20"/>
                <w:u w:val="single"/>
              </w:rPr>
              <w:t>. The qualified magistrate must have regard to the matters set out in section 8B(6)</w:t>
            </w:r>
            <w:r w:rsidR="0097719A" w:rsidRPr="0052224B">
              <w:rPr>
                <w:rFonts w:ascii="Arial" w:hAnsi="Arial" w:cs="Arial"/>
                <w:sz w:val="20"/>
                <w:u w:val="single"/>
              </w:rPr>
              <w:t xml:space="preserve"> of the </w:t>
            </w:r>
            <w:r w:rsidR="0097719A" w:rsidRPr="0052224B">
              <w:rPr>
                <w:rFonts w:ascii="Arial" w:hAnsi="Arial" w:cs="Arial"/>
                <w:i/>
                <w:sz w:val="20"/>
                <w:u w:val="single"/>
              </w:rPr>
              <w:t>Spent Convictions Act 2009</w:t>
            </w:r>
            <w:r w:rsidRPr="0052224B">
              <w:rPr>
                <w:rFonts w:ascii="Arial" w:hAnsi="Arial" w:cs="Arial"/>
                <w:sz w:val="20"/>
                <w:u w:val="single"/>
              </w:rPr>
              <w:t xml:space="preserve"> in determining whether the conduct engaged in or constituting the offence </w:t>
            </w:r>
            <w:r w:rsidR="0097719A" w:rsidRPr="0052224B">
              <w:rPr>
                <w:rFonts w:ascii="Arial" w:hAnsi="Arial" w:cs="Arial"/>
                <w:sz w:val="20"/>
                <w:u w:val="single"/>
              </w:rPr>
              <w:t>is</w:t>
            </w:r>
            <w:r w:rsidR="001147BA" w:rsidRPr="0052224B">
              <w:rPr>
                <w:rFonts w:ascii="Arial" w:hAnsi="Arial" w:cs="Arial"/>
                <w:sz w:val="20"/>
                <w:u w:val="single"/>
              </w:rPr>
              <w:t>, at the time of the application,</w:t>
            </w:r>
            <w:r w:rsidR="0097719A" w:rsidRPr="0052224B">
              <w:rPr>
                <w:rFonts w:ascii="Arial" w:hAnsi="Arial" w:cs="Arial"/>
                <w:sz w:val="20"/>
                <w:u w:val="single"/>
              </w:rPr>
              <w:t xml:space="preserve"> an offence under the law of South Australia. Please include in your application any matters under section </w:t>
            </w:r>
            <w:r w:rsidR="00622602" w:rsidRPr="0052224B">
              <w:rPr>
                <w:rFonts w:ascii="Arial" w:hAnsi="Arial" w:cs="Arial"/>
                <w:sz w:val="20"/>
                <w:u w:val="single"/>
              </w:rPr>
              <w:t>8</w:t>
            </w:r>
            <w:proofErr w:type="gramStart"/>
            <w:r w:rsidR="00622602" w:rsidRPr="0052224B">
              <w:rPr>
                <w:rFonts w:ascii="Arial" w:hAnsi="Arial" w:cs="Arial"/>
                <w:sz w:val="20"/>
                <w:u w:val="single"/>
              </w:rPr>
              <w:t>B(</w:t>
            </w:r>
            <w:proofErr w:type="gramEnd"/>
            <w:r w:rsidR="00622602" w:rsidRPr="0052224B">
              <w:rPr>
                <w:rFonts w:ascii="Arial" w:hAnsi="Arial" w:cs="Arial"/>
                <w:sz w:val="20"/>
                <w:u w:val="single"/>
              </w:rPr>
              <w:t xml:space="preserve">5) or </w:t>
            </w:r>
            <w:r w:rsidR="0097719A" w:rsidRPr="0052224B">
              <w:rPr>
                <w:rFonts w:ascii="Arial" w:hAnsi="Arial" w:cs="Arial"/>
                <w:sz w:val="20"/>
                <w:u w:val="single"/>
              </w:rPr>
              <w:t xml:space="preserve">8B(6) that may be relevant to your application. Section 8B is included at the back of this Form. </w:t>
            </w:r>
          </w:p>
          <w:p w14:paraId="5C4B2980" w14:textId="77777777" w:rsidR="005146C3" w:rsidRPr="008700DB" w:rsidRDefault="00D57511" w:rsidP="008700DB">
            <w:pPr>
              <w:tabs>
                <w:tab w:val="left" w:pos="555"/>
              </w:tabs>
              <w:spacing w:before="60" w:after="60"/>
              <w:jc w:val="left"/>
              <w:rPr>
                <w:rFonts w:ascii="Arial" w:hAnsi="Arial" w:cs="Arial"/>
                <w:sz w:val="20"/>
              </w:rPr>
            </w:pPr>
            <w:r>
              <w:rPr>
                <w:rFonts w:ascii="Arial" w:hAnsi="Arial" w:cs="Arial"/>
                <w:sz w:val="20"/>
              </w:rPr>
              <w:fldChar w:fldCharType="begin">
                <w:ffData>
                  <w:name w:val="Text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662442B" w14:textId="77777777" w:rsidR="008700DB" w:rsidRDefault="008700DB">
      <w:r>
        <w:br w:type="page"/>
      </w:r>
    </w:p>
    <w:tbl>
      <w:tblPr>
        <w:tblW w:w="1077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26"/>
        <w:gridCol w:w="2551"/>
        <w:gridCol w:w="2270"/>
        <w:gridCol w:w="990"/>
        <w:gridCol w:w="3136"/>
      </w:tblGrid>
      <w:tr w:rsidR="00FD3212" w:rsidRPr="004201E6" w14:paraId="300CF252" w14:textId="77777777" w:rsidTr="008700DB">
        <w:trPr>
          <w:trHeight w:val="357"/>
        </w:trPr>
        <w:tc>
          <w:tcPr>
            <w:tcW w:w="10773" w:type="dxa"/>
            <w:gridSpan w:val="5"/>
            <w:tcBorders>
              <w:top w:val="single" w:sz="18" w:space="0" w:color="auto"/>
              <w:left w:val="single" w:sz="18" w:space="0" w:color="auto"/>
              <w:bottom w:val="single" w:sz="4" w:space="0" w:color="auto"/>
              <w:right w:val="single" w:sz="18" w:space="0" w:color="auto"/>
            </w:tcBorders>
          </w:tcPr>
          <w:p w14:paraId="42DE0082" w14:textId="77777777" w:rsidR="00FD3212" w:rsidRPr="0052224B" w:rsidRDefault="00A5336D" w:rsidP="008700DB">
            <w:pPr>
              <w:tabs>
                <w:tab w:val="left" w:pos="5954"/>
                <w:tab w:val="left" w:pos="7088"/>
              </w:tabs>
              <w:spacing w:before="60" w:after="60"/>
              <w:jc w:val="left"/>
              <w:rPr>
                <w:rFonts w:ascii="Arial" w:hAnsi="Arial" w:cs="Arial"/>
                <w:b/>
                <w:sz w:val="22"/>
              </w:rPr>
            </w:pPr>
            <w:r w:rsidRPr="0052224B">
              <w:rPr>
                <w:rFonts w:ascii="Arial" w:hAnsi="Arial" w:cs="Arial"/>
                <w:b/>
                <w:sz w:val="22"/>
              </w:rPr>
              <w:lastRenderedPageBreak/>
              <w:t>Details of Spent Conviction Application for Prescribed Public Decency Offence (section 8C)</w:t>
            </w:r>
          </w:p>
          <w:p w14:paraId="59C661BA" w14:textId="77777777" w:rsidR="00A5336D" w:rsidRPr="0052224B" w:rsidRDefault="00A5336D" w:rsidP="008700DB">
            <w:pPr>
              <w:tabs>
                <w:tab w:val="left" w:pos="5954"/>
                <w:tab w:val="left" w:pos="7088"/>
              </w:tabs>
              <w:spacing w:before="60" w:after="60"/>
              <w:jc w:val="left"/>
              <w:rPr>
                <w:rFonts w:ascii="Arial" w:hAnsi="Arial" w:cs="Arial"/>
                <w:sz w:val="20"/>
              </w:rPr>
            </w:pPr>
            <w:r w:rsidRPr="0052224B">
              <w:rPr>
                <w:rFonts w:ascii="Arial" w:hAnsi="Arial" w:cs="Arial"/>
                <w:sz w:val="20"/>
              </w:rPr>
              <w:t>The applicant is applying to have the following prescribed public decency offence/s spent:</w:t>
            </w:r>
          </w:p>
          <w:p w14:paraId="2AA008FE" w14:textId="77777777" w:rsidR="00A5336D" w:rsidRPr="0052224B" w:rsidRDefault="00A5336D" w:rsidP="008700DB">
            <w:pPr>
              <w:tabs>
                <w:tab w:val="left" w:pos="5954"/>
                <w:tab w:val="left" w:pos="7088"/>
              </w:tabs>
              <w:spacing w:before="60" w:after="60"/>
              <w:jc w:val="left"/>
              <w:rPr>
                <w:rFonts w:ascii="Arial" w:hAnsi="Arial" w:cs="Arial"/>
                <w:b/>
                <w:sz w:val="20"/>
              </w:rPr>
            </w:pPr>
            <w:r w:rsidRPr="0052224B">
              <w:rPr>
                <w:rFonts w:ascii="Arial" w:hAnsi="Arial" w:cs="Arial"/>
                <w:b/>
                <w:sz w:val="20"/>
              </w:rPr>
              <w:t>First offence</w:t>
            </w:r>
          </w:p>
          <w:p w14:paraId="5885CBBE" w14:textId="77777777" w:rsidR="00D267BB" w:rsidRPr="0052224B" w:rsidRDefault="00D267BB" w:rsidP="008700DB">
            <w:pPr>
              <w:tabs>
                <w:tab w:val="left" w:pos="5954"/>
                <w:tab w:val="left" w:pos="7088"/>
              </w:tabs>
              <w:spacing w:before="60" w:after="60"/>
              <w:jc w:val="left"/>
              <w:rPr>
                <w:rFonts w:ascii="Arial" w:hAnsi="Arial" w:cs="Arial"/>
                <w:sz w:val="20"/>
              </w:rPr>
            </w:pPr>
            <w:r w:rsidRPr="0052224B">
              <w:rPr>
                <w:rFonts w:ascii="Arial" w:hAnsi="Arial" w:cs="Arial"/>
                <w:sz w:val="20"/>
              </w:rPr>
              <w:t>Offence (including the statutory provision of the offence or a description of the common law offence):</w:t>
            </w:r>
            <w:r w:rsidR="008F6528">
              <w:rPr>
                <w:rFonts w:ascii="Arial" w:hAnsi="Arial" w:cs="Arial"/>
                <w:sz w:val="20"/>
              </w:rPr>
              <w:t xml:space="preserve"> </w:t>
            </w:r>
            <w:r w:rsidR="008F6528" w:rsidRPr="0052224B">
              <w:rPr>
                <w:rFonts w:ascii="Arial" w:hAnsi="Arial" w:cs="Arial"/>
                <w:sz w:val="20"/>
              </w:rPr>
              <w:fldChar w:fldCharType="begin">
                <w:ffData>
                  <w:name w:val="Text83"/>
                  <w:enabled/>
                  <w:calcOnExit w:val="0"/>
                  <w:textInput/>
                </w:ffData>
              </w:fldChar>
            </w:r>
            <w:r w:rsidR="008F6528" w:rsidRPr="0052224B">
              <w:rPr>
                <w:rFonts w:ascii="Arial" w:hAnsi="Arial" w:cs="Arial"/>
                <w:sz w:val="20"/>
              </w:rPr>
              <w:instrText xml:space="preserve"> FORMTEXT </w:instrText>
            </w:r>
            <w:r w:rsidR="008F6528" w:rsidRPr="0052224B">
              <w:rPr>
                <w:rFonts w:ascii="Arial" w:hAnsi="Arial" w:cs="Arial"/>
                <w:sz w:val="20"/>
              </w:rPr>
            </w:r>
            <w:r w:rsidR="008F6528" w:rsidRPr="0052224B">
              <w:rPr>
                <w:rFonts w:ascii="Arial" w:hAnsi="Arial" w:cs="Arial"/>
                <w:sz w:val="20"/>
              </w:rPr>
              <w:fldChar w:fldCharType="separate"/>
            </w:r>
            <w:r w:rsidR="008F6528" w:rsidRPr="0052224B">
              <w:rPr>
                <w:rFonts w:ascii="Arial" w:hAnsi="Arial" w:cs="Arial"/>
                <w:noProof/>
                <w:sz w:val="20"/>
              </w:rPr>
              <w:t> </w:t>
            </w:r>
            <w:r w:rsidR="008F6528" w:rsidRPr="0052224B">
              <w:rPr>
                <w:rFonts w:ascii="Arial" w:hAnsi="Arial" w:cs="Arial"/>
                <w:noProof/>
                <w:sz w:val="20"/>
              </w:rPr>
              <w:t> </w:t>
            </w:r>
            <w:r w:rsidR="008F6528" w:rsidRPr="0052224B">
              <w:rPr>
                <w:rFonts w:ascii="Arial" w:hAnsi="Arial" w:cs="Arial"/>
                <w:noProof/>
                <w:sz w:val="20"/>
              </w:rPr>
              <w:t> </w:t>
            </w:r>
            <w:r w:rsidR="008F6528" w:rsidRPr="0052224B">
              <w:rPr>
                <w:rFonts w:ascii="Arial" w:hAnsi="Arial" w:cs="Arial"/>
                <w:noProof/>
                <w:sz w:val="20"/>
              </w:rPr>
              <w:t> </w:t>
            </w:r>
            <w:r w:rsidR="008F6528" w:rsidRPr="0052224B">
              <w:rPr>
                <w:rFonts w:ascii="Arial" w:hAnsi="Arial" w:cs="Arial"/>
                <w:noProof/>
                <w:sz w:val="20"/>
              </w:rPr>
              <w:t> </w:t>
            </w:r>
            <w:r w:rsidR="008F6528" w:rsidRPr="0052224B">
              <w:rPr>
                <w:rFonts w:ascii="Arial" w:hAnsi="Arial" w:cs="Arial"/>
                <w:sz w:val="20"/>
              </w:rPr>
              <w:fldChar w:fldCharType="end"/>
            </w:r>
          </w:p>
          <w:p w14:paraId="1FE61F34" w14:textId="77777777" w:rsidR="00A5336D" w:rsidRPr="0052224B" w:rsidRDefault="00A5336D" w:rsidP="008700DB">
            <w:pPr>
              <w:tabs>
                <w:tab w:val="left" w:pos="5954"/>
                <w:tab w:val="left" w:pos="7088"/>
              </w:tabs>
              <w:spacing w:before="60" w:after="60"/>
              <w:jc w:val="left"/>
              <w:rPr>
                <w:rFonts w:ascii="Arial" w:hAnsi="Arial" w:cs="Arial"/>
                <w:sz w:val="20"/>
              </w:rPr>
            </w:pPr>
            <w:r w:rsidRPr="0052224B">
              <w:rPr>
                <w:rFonts w:ascii="Arial" w:hAnsi="Arial" w:cs="Arial"/>
                <w:sz w:val="20"/>
              </w:rPr>
              <w:t xml:space="preserve">Court name where the conviction was recorded: </w:t>
            </w:r>
            <w:r w:rsidRPr="0052224B">
              <w:rPr>
                <w:rFonts w:ascii="Arial" w:hAnsi="Arial" w:cs="Arial"/>
                <w:sz w:val="20"/>
              </w:rPr>
              <w:fldChar w:fldCharType="begin">
                <w:ffData>
                  <w:name w:val="Text83"/>
                  <w:enabled/>
                  <w:calcOnExit w:val="0"/>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p w14:paraId="5A47C5F0" w14:textId="77777777" w:rsidR="00A5336D" w:rsidRPr="0052224B" w:rsidRDefault="00A5336D" w:rsidP="008700DB">
            <w:pPr>
              <w:tabs>
                <w:tab w:val="left" w:pos="5954"/>
                <w:tab w:val="left" w:pos="7088"/>
              </w:tabs>
              <w:spacing w:before="60" w:after="60"/>
              <w:jc w:val="left"/>
              <w:rPr>
                <w:rFonts w:ascii="Arial" w:hAnsi="Arial" w:cs="Arial"/>
                <w:sz w:val="20"/>
              </w:rPr>
            </w:pPr>
            <w:r w:rsidRPr="0052224B">
              <w:rPr>
                <w:rFonts w:ascii="Arial" w:hAnsi="Arial" w:cs="Arial"/>
                <w:sz w:val="20"/>
              </w:rPr>
              <w:t xml:space="preserve">Date the conviction was recorded: </w:t>
            </w:r>
            <w:r w:rsidRPr="0052224B">
              <w:rPr>
                <w:rFonts w:ascii="Arial" w:hAnsi="Arial" w:cs="Arial"/>
                <w:sz w:val="20"/>
              </w:rPr>
              <w:fldChar w:fldCharType="begin">
                <w:ffData>
                  <w:name w:val="Text83"/>
                  <w:enabled/>
                  <w:calcOnExit w:val="0"/>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p w14:paraId="0E815CEF" w14:textId="77777777" w:rsidR="00A5336D" w:rsidRPr="0052224B" w:rsidRDefault="00A5336D" w:rsidP="008700DB">
            <w:pPr>
              <w:tabs>
                <w:tab w:val="left" w:pos="5954"/>
                <w:tab w:val="left" w:pos="7088"/>
              </w:tabs>
              <w:spacing w:before="60" w:after="60"/>
              <w:jc w:val="left"/>
              <w:rPr>
                <w:rFonts w:ascii="Arial" w:hAnsi="Arial" w:cs="Arial"/>
                <w:b/>
                <w:sz w:val="20"/>
              </w:rPr>
            </w:pPr>
            <w:r w:rsidRPr="0052224B">
              <w:rPr>
                <w:rFonts w:ascii="Arial" w:hAnsi="Arial" w:cs="Arial"/>
                <w:b/>
                <w:sz w:val="20"/>
              </w:rPr>
              <w:t>Second offence</w:t>
            </w:r>
          </w:p>
          <w:p w14:paraId="13D70103" w14:textId="77777777" w:rsidR="00D267BB" w:rsidRPr="0052224B" w:rsidRDefault="00D267BB" w:rsidP="008700DB">
            <w:pPr>
              <w:tabs>
                <w:tab w:val="left" w:pos="5954"/>
                <w:tab w:val="left" w:pos="7088"/>
              </w:tabs>
              <w:spacing w:before="60" w:after="60"/>
              <w:jc w:val="left"/>
              <w:rPr>
                <w:rFonts w:ascii="Arial" w:hAnsi="Arial" w:cs="Arial"/>
                <w:sz w:val="20"/>
              </w:rPr>
            </w:pPr>
            <w:r w:rsidRPr="0052224B">
              <w:rPr>
                <w:rFonts w:ascii="Arial" w:hAnsi="Arial" w:cs="Arial"/>
                <w:sz w:val="20"/>
              </w:rPr>
              <w:t>Offence (including the statutory provision of the offence or a description of the common law offence):</w:t>
            </w:r>
            <w:r w:rsidR="008F6528">
              <w:rPr>
                <w:rFonts w:ascii="Arial" w:hAnsi="Arial" w:cs="Arial"/>
                <w:sz w:val="20"/>
              </w:rPr>
              <w:t xml:space="preserve"> </w:t>
            </w:r>
            <w:r w:rsidR="008F6528" w:rsidRPr="0052224B">
              <w:rPr>
                <w:rFonts w:ascii="Arial" w:hAnsi="Arial" w:cs="Arial"/>
                <w:sz w:val="20"/>
              </w:rPr>
              <w:fldChar w:fldCharType="begin">
                <w:ffData>
                  <w:name w:val="Text83"/>
                  <w:enabled/>
                  <w:calcOnExit w:val="0"/>
                  <w:textInput/>
                </w:ffData>
              </w:fldChar>
            </w:r>
            <w:r w:rsidR="008F6528" w:rsidRPr="0052224B">
              <w:rPr>
                <w:rFonts w:ascii="Arial" w:hAnsi="Arial" w:cs="Arial"/>
                <w:sz w:val="20"/>
              </w:rPr>
              <w:instrText xml:space="preserve"> FORMTEXT </w:instrText>
            </w:r>
            <w:r w:rsidR="008F6528" w:rsidRPr="0052224B">
              <w:rPr>
                <w:rFonts w:ascii="Arial" w:hAnsi="Arial" w:cs="Arial"/>
                <w:sz w:val="20"/>
              </w:rPr>
            </w:r>
            <w:r w:rsidR="008F6528" w:rsidRPr="0052224B">
              <w:rPr>
                <w:rFonts w:ascii="Arial" w:hAnsi="Arial" w:cs="Arial"/>
                <w:sz w:val="20"/>
              </w:rPr>
              <w:fldChar w:fldCharType="separate"/>
            </w:r>
            <w:r w:rsidR="008F6528" w:rsidRPr="0052224B">
              <w:rPr>
                <w:rFonts w:ascii="Arial" w:hAnsi="Arial" w:cs="Arial"/>
                <w:noProof/>
                <w:sz w:val="20"/>
              </w:rPr>
              <w:t> </w:t>
            </w:r>
            <w:r w:rsidR="008F6528" w:rsidRPr="0052224B">
              <w:rPr>
                <w:rFonts w:ascii="Arial" w:hAnsi="Arial" w:cs="Arial"/>
                <w:noProof/>
                <w:sz w:val="20"/>
              </w:rPr>
              <w:t> </w:t>
            </w:r>
            <w:r w:rsidR="008F6528" w:rsidRPr="0052224B">
              <w:rPr>
                <w:rFonts w:ascii="Arial" w:hAnsi="Arial" w:cs="Arial"/>
                <w:noProof/>
                <w:sz w:val="20"/>
              </w:rPr>
              <w:t> </w:t>
            </w:r>
            <w:r w:rsidR="008F6528" w:rsidRPr="0052224B">
              <w:rPr>
                <w:rFonts w:ascii="Arial" w:hAnsi="Arial" w:cs="Arial"/>
                <w:noProof/>
                <w:sz w:val="20"/>
              </w:rPr>
              <w:t> </w:t>
            </w:r>
            <w:r w:rsidR="008F6528" w:rsidRPr="0052224B">
              <w:rPr>
                <w:rFonts w:ascii="Arial" w:hAnsi="Arial" w:cs="Arial"/>
                <w:noProof/>
                <w:sz w:val="20"/>
              </w:rPr>
              <w:t> </w:t>
            </w:r>
            <w:r w:rsidR="008F6528" w:rsidRPr="0052224B">
              <w:rPr>
                <w:rFonts w:ascii="Arial" w:hAnsi="Arial" w:cs="Arial"/>
                <w:sz w:val="20"/>
              </w:rPr>
              <w:fldChar w:fldCharType="end"/>
            </w:r>
          </w:p>
          <w:p w14:paraId="3A4E8ECE" w14:textId="77777777" w:rsidR="00A5336D" w:rsidRPr="0052224B" w:rsidRDefault="00A5336D" w:rsidP="008700DB">
            <w:pPr>
              <w:tabs>
                <w:tab w:val="left" w:pos="5954"/>
                <w:tab w:val="left" w:pos="7088"/>
              </w:tabs>
              <w:spacing w:before="60" w:after="60"/>
              <w:jc w:val="left"/>
              <w:rPr>
                <w:rFonts w:ascii="Arial" w:hAnsi="Arial" w:cs="Arial"/>
                <w:sz w:val="20"/>
              </w:rPr>
            </w:pPr>
            <w:r w:rsidRPr="0052224B">
              <w:rPr>
                <w:rFonts w:ascii="Arial" w:hAnsi="Arial" w:cs="Arial"/>
                <w:sz w:val="20"/>
              </w:rPr>
              <w:t xml:space="preserve">Court name where the conviction was recorded: </w:t>
            </w:r>
            <w:r w:rsidRPr="0052224B">
              <w:rPr>
                <w:rFonts w:ascii="Arial" w:hAnsi="Arial" w:cs="Arial"/>
                <w:sz w:val="20"/>
              </w:rPr>
              <w:fldChar w:fldCharType="begin">
                <w:ffData>
                  <w:name w:val="Text83"/>
                  <w:enabled/>
                  <w:calcOnExit w:val="0"/>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p w14:paraId="72C94FF2" w14:textId="77777777" w:rsidR="00A5336D" w:rsidRPr="00FD3212" w:rsidRDefault="00A5336D" w:rsidP="008700DB">
            <w:pPr>
              <w:tabs>
                <w:tab w:val="left" w:pos="5954"/>
                <w:tab w:val="left" w:pos="7088"/>
              </w:tabs>
              <w:spacing w:before="60" w:after="60"/>
              <w:jc w:val="left"/>
              <w:rPr>
                <w:rFonts w:ascii="Arial" w:hAnsi="Arial" w:cs="Arial"/>
                <w:sz w:val="20"/>
                <w:highlight w:val="yellow"/>
              </w:rPr>
            </w:pPr>
            <w:r w:rsidRPr="0052224B">
              <w:rPr>
                <w:rFonts w:ascii="Arial" w:hAnsi="Arial" w:cs="Arial"/>
                <w:sz w:val="20"/>
              </w:rPr>
              <w:t xml:space="preserve">Date the conviction was recorded: </w:t>
            </w:r>
            <w:r w:rsidRPr="0052224B">
              <w:rPr>
                <w:rFonts w:ascii="Arial" w:hAnsi="Arial" w:cs="Arial"/>
                <w:sz w:val="20"/>
              </w:rPr>
              <w:fldChar w:fldCharType="begin">
                <w:ffData>
                  <w:name w:val="Text83"/>
                  <w:enabled/>
                  <w:calcOnExit w:val="0"/>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tc>
      </w:tr>
      <w:tr w:rsidR="00A5336D" w:rsidRPr="004201E6" w14:paraId="30335885" w14:textId="77777777" w:rsidTr="008700DB">
        <w:trPr>
          <w:trHeight w:val="7371"/>
        </w:trPr>
        <w:tc>
          <w:tcPr>
            <w:tcW w:w="10773" w:type="dxa"/>
            <w:gridSpan w:val="5"/>
            <w:tcBorders>
              <w:top w:val="single" w:sz="4" w:space="0" w:color="auto"/>
              <w:left w:val="single" w:sz="18" w:space="0" w:color="auto"/>
              <w:bottom w:val="single" w:sz="18" w:space="0" w:color="auto"/>
              <w:right w:val="single" w:sz="18" w:space="0" w:color="auto"/>
            </w:tcBorders>
          </w:tcPr>
          <w:p w14:paraId="7BB913EB" w14:textId="77777777" w:rsidR="00A5336D" w:rsidRPr="0052224B" w:rsidRDefault="00A5336D" w:rsidP="008700DB">
            <w:pPr>
              <w:tabs>
                <w:tab w:val="left" w:pos="5954"/>
                <w:tab w:val="left" w:pos="7088"/>
              </w:tabs>
              <w:spacing w:before="60" w:after="60"/>
              <w:jc w:val="left"/>
              <w:rPr>
                <w:rFonts w:ascii="Arial" w:hAnsi="Arial" w:cs="Arial"/>
                <w:sz w:val="20"/>
              </w:rPr>
            </w:pPr>
            <w:r w:rsidRPr="0052224B">
              <w:rPr>
                <w:rFonts w:ascii="Arial" w:hAnsi="Arial" w:cs="Arial"/>
                <w:sz w:val="20"/>
              </w:rPr>
              <w:t xml:space="preserve">Details of any further information that the applicant would like to submit in support of the application (e.g. circumstances of the offence) </w:t>
            </w:r>
          </w:p>
          <w:p w14:paraId="063E204D" w14:textId="77777777" w:rsidR="00A5336D" w:rsidRDefault="001147BA" w:rsidP="008700DB">
            <w:pPr>
              <w:tabs>
                <w:tab w:val="left" w:pos="5954"/>
                <w:tab w:val="left" w:pos="7088"/>
              </w:tabs>
              <w:spacing w:before="60" w:after="60"/>
              <w:jc w:val="left"/>
              <w:rPr>
                <w:rFonts w:ascii="Arial" w:hAnsi="Arial" w:cs="Arial"/>
                <w:sz w:val="20"/>
                <w:u w:val="single"/>
              </w:rPr>
            </w:pPr>
            <w:r w:rsidRPr="0052224B">
              <w:rPr>
                <w:rFonts w:ascii="Arial" w:hAnsi="Arial" w:cs="Arial"/>
                <w:sz w:val="20"/>
                <w:u w:val="single"/>
              </w:rPr>
              <w:t>The qualified magistrate must be satisfied of the matters in section 8</w:t>
            </w:r>
            <w:proofErr w:type="gramStart"/>
            <w:r w:rsidRPr="0052224B">
              <w:rPr>
                <w:rFonts w:ascii="Arial" w:hAnsi="Arial" w:cs="Arial"/>
                <w:sz w:val="20"/>
                <w:u w:val="single"/>
              </w:rPr>
              <w:t>C(</w:t>
            </w:r>
            <w:proofErr w:type="gramEnd"/>
            <w:r w:rsidRPr="0052224B">
              <w:rPr>
                <w:rFonts w:ascii="Arial" w:hAnsi="Arial" w:cs="Arial"/>
                <w:sz w:val="20"/>
                <w:u w:val="single"/>
              </w:rPr>
              <w:t xml:space="preserve">6) of the </w:t>
            </w:r>
            <w:r w:rsidRPr="0052224B">
              <w:rPr>
                <w:rFonts w:ascii="Arial" w:hAnsi="Arial" w:cs="Arial"/>
                <w:i/>
                <w:sz w:val="20"/>
                <w:u w:val="single"/>
              </w:rPr>
              <w:t>Spent Convictions Act 2009</w:t>
            </w:r>
            <w:r w:rsidRPr="0052224B">
              <w:rPr>
                <w:rFonts w:ascii="Arial" w:hAnsi="Arial" w:cs="Arial"/>
                <w:sz w:val="20"/>
                <w:u w:val="single"/>
              </w:rPr>
              <w:t xml:space="preserve">. The qualified magistrate must have regard to the matters set out in section 8C(8) of the </w:t>
            </w:r>
            <w:r w:rsidRPr="0052224B">
              <w:rPr>
                <w:rFonts w:ascii="Arial" w:hAnsi="Arial" w:cs="Arial"/>
                <w:i/>
                <w:sz w:val="20"/>
                <w:u w:val="single"/>
              </w:rPr>
              <w:t>Spent Convictions Act 2009</w:t>
            </w:r>
            <w:r w:rsidRPr="0052224B">
              <w:rPr>
                <w:rFonts w:ascii="Arial" w:hAnsi="Arial" w:cs="Arial"/>
                <w:sz w:val="20"/>
                <w:u w:val="single"/>
              </w:rPr>
              <w:t xml:space="preserve"> </w:t>
            </w:r>
            <w:r w:rsidR="005146C3" w:rsidRPr="0052224B">
              <w:rPr>
                <w:rFonts w:ascii="Arial" w:hAnsi="Arial" w:cs="Arial"/>
                <w:sz w:val="20"/>
                <w:u w:val="single"/>
              </w:rPr>
              <w:t>in determining whether the conduct engaged in or constituting the offence is, at the time of the application, an offence under the law of South Australia. Please include in your application any matters under section</w:t>
            </w:r>
            <w:r w:rsidR="001B0B99" w:rsidRPr="0052224B">
              <w:rPr>
                <w:rFonts w:ascii="Arial" w:hAnsi="Arial" w:cs="Arial"/>
                <w:sz w:val="20"/>
                <w:u w:val="single"/>
              </w:rPr>
              <w:t>s</w:t>
            </w:r>
            <w:r w:rsidR="005146C3" w:rsidRPr="0052224B">
              <w:rPr>
                <w:rFonts w:ascii="Arial" w:hAnsi="Arial" w:cs="Arial"/>
                <w:sz w:val="20"/>
                <w:u w:val="single"/>
              </w:rPr>
              <w:t xml:space="preserve"> </w:t>
            </w:r>
            <w:r w:rsidR="001B0B99" w:rsidRPr="0052224B">
              <w:rPr>
                <w:rFonts w:ascii="Arial" w:hAnsi="Arial" w:cs="Arial"/>
                <w:sz w:val="20"/>
                <w:u w:val="single"/>
              </w:rPr>
              <w:t>8</w:t>
            </w:r>
            <w:proofErr w:type="gramStart"/>
            <w:r w:rsidR="001B0B99" w:rsidRPr="0052224B">
              <w:rPr>
                <w:rFonts w:ascii="Arial" w:hAnsi="Arial" w:cs="Arial"/>
                <w:sz w:val="20"/>
                <w:u w:val="single"/>
              </w:rPr>
              <w:t>C(</w:t>
            </w:r>
            <w:proofErr w:type="gramEnd"/>
            <w:r w:rsidR="001B0B99" w:rsidRPr="0052224B">
              <w:rPr>
                <w:rFonts w:ascii="Arial" w:hAnsi="Arial" w:cs="Arial"/>
                <w:sz w:val="20"/>
                <w:u w:val="single"/>
              </w:rPr>
              <w:t xml:space="preserve">6) or </w:t>
            </w:r>
            <w:r w:rsidR="005146C3" w:rsidRPr="0052224B">
              <w:rPr>
                <w:rFonts w:ascii="Arial" w:hAnsi="Arial" w:cs="Arial"/>
                <w:sz w:val="20"/>
                <w:u w:val="single"/>
              </w:rPr>
              <w:t xml:space="preserve">8C(8) that may be relevant to your application. Section 8C is included at the back of this Form. </w:t>
            </w:r>
          </w:p>
          <w:p w14:paraId="1869DC41" w14:textId="77777777" w:rsidR="008F6528" w:rsidRPr="008700DB" w:rsidRDefault="008F6528" w:rsidP="008700DB">
            <w:pPr>
              <w:tabs>
                <w:tab w:val="left" w:pos="5954"/>
                <w:tab w:val="left" w:pos="7088"/>
              </w:tabs>
              <w:spacing w:before="60" w:after="60"/>
              <w:jc w:val="left"/>
              <w:rPr>
                <w:rFonts w:ascii="Arial" w:hAnsi="Arial" w:cs="Arial"/>
                <w:sz w:val="20"/>
                <w:u w:val="single"/>
              </w:rPr>
            </w:pPr>
            <w:r w:rsidRPr="0052224B">
              <w:rPr>
                <w:rFonts w:ascii="Arial" w:hAnsi="Arial" w:cs="Arial"/>
                <w:sz w:val="20"/>
              </w:rPr>
              <w:fldChar w:fldCharType="begin">
                <w:ffData>
                  <w:name w:val="Text83"/>
                  <w:enabled/>
                  <w:calcOnExit w:val="0"/>
                  <w:textInput/>
                </w:ffData>
              </w:fldChar>
            </w:r>
            <w:r w:rsidRPr="0052224B">
              <w:rPr>
                <w:rFonts w:ascii="Arial" w:hAnsi="Arial" w:cs="Arial"/>
                <w:sz w:val="20"/>
              </w:rPr>
              <w:instrText xml:space="preserve"> FORMTEXT </w:instrText>
            </w:r>
            <w:r w:rsidRPr="0052224B">
              <w:rPr>
                <w:rFonts w:ascii="Arial" w:hAnsi="Arial" w:cs="Arial"/>
                <w:sz w:val="20"/>
              </w:rPr>
            </w:r>
            <w:r w:rsidRPr="0052224B">
              <w:rPr>
                <w:rFonts w:ascii="Arial" w:hAnsi="Arial" w:cs="Arial"/>
                <w:sz w:val="20"/>
              </w:rPr>
              <w:fldChar w:fldCharType="separate"/>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noProof/>
                <w:sz w:val="20"/>
              </w:rPr>
              <w:t> </w:t>
            </w:r>
            <w:r w:rsidRPr="0052224B">
              <w:rPr>
                <w:rFonts w:ascii="Arial" w:hAnsi="Arial" w:cs="Arial"/>
                <w:sz w:val="20"/>
              </w:rPr>
              <w:fldChar w:fldCharType="end"/>
            </w:r>
          </w:p>
        </w:tc>
      </w:tr>
      <w:tr w:rsidR="00FE1032" w:rsidRPr="004201E6" w14:paraId="6CADE8AE" w14:textId="77777777" w:rsidTr="00870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10773" w:type="dxa"/>
            <w:gridSpan w:val="5"/>
            <w:tcBorders>
              <w:top w:val="single" w:sz="18" w:space="0" w:color="auto"/>
              <w:left w:val="single" w:sz="18" w:space="0" w:color="auto"/>
              <w:bottom w:val="single" w:sz="18" w:space="0" w:color="auto"/>
              <w:right w:val="single" w:sz="18" w:space="0" w:color="auto"/>
            </w:tcBorders>
            <w:vAlign w:val="center"/>
          </w:tcPr>
          <w:p w14:paraId="3CD7B4EB" w14:textId="77777777" w:rsidR="00FE1032" w:rsidRPr="004201E6" w:rsidRDefault="00FE1032" w:rsidP="006245AB">
            <w:pPr>
              <w:tabs>
                <w:tab w:val="right" w:leader="dot" w:pos="3402"/>
                <w:tab w:val="left" w:pos="6237"/>
                <w:tab w:val="right" w:leader="dot" w:pos="10206"/>
              </w:tabs>
              <w:spacing w:before="480"/>
              <w:ind w:left="567"/>
              <w:rPr>
                <w:rFonts w:ascii="Arial" w:hAnsi="Arial" w:cs="Arial"/>
                <w:sz w:val="22"/>
                <w:szCs w:val="22"/>
              </w:rPr>
            </w:pPr>
            <w:r w:rsidRPr="00DF3AFE">
              <w:rPr>
                <w:rFonts w:ascii="Arial" w:hAnsi="Arial" w:cs="Arial"/>
                <w:sz w:val="20"/>
                <w:szCs w:val="22"/>
              </w:rPr>
              <w:tab/>
            </w:r>
            <w:r w:rsidRPr="00DF3AFE">
              <w:rPr>
                <w:rFonts w:ascii="Arial" w:hAnsi="Arial" w:cs="Arial"/>
                <w:sz w:val="22"/>
                <w:szCs w:val="22"/>
              </w:rPr>
              <w:tab/>
            </w:r>
            <w:r w:rsidRPr="00DF3AFE">
              <w:rPr>
                <w:rFonts w:ascii="Arial" w:hAnsi="Arial" w:cs="Arial"/>
                <w:sz w:val="20"/>
                <w:szCs w:val="22"/>
              </w:rPr>
              <w:tab/>
            </w:r>
            <w:r w:rsidRPr="004201E6">
              <w:rPr>
                <w:rFonts w:ascii="Arial" w:hAnsi="Arial" w:cs="Arial"/>
                <w:sz w:val="22"/>
                <w:szCs w:val="22"/>
              </w:rPr>
              <w:tab/>
            </w:r>
          </w:p>
          <w:p w14:paraId="3A44639A" w14:textId="77777777" w:rsidR="00FE1032" w:rsidRPr="00B774F3" w:rsidRDefault="00FE1032" w:rsidP="006245AB">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Pr>
                <w:rFonts w:ascii="Arial" w:hAnsi="Arial" w:cs="Arial"/>
                <w:sz w:val="20"/>
              </w:rPr>
              <w:t>APPLICANT</w:t>
            </w:r>
          </w:p>
        </w:tc>
      </w:tr>
      <w:tr w:rsidR="00FE1032" w:rsidRPr="004201E6" w14:paraId="5C3188C3" w14:textId="77777777" w:rsidTr="00870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1826" w:type="dxa"/>
            <w:vMerge w:val="restart"/>
            <w:tcBorders>
              <w:top w:val="single" w:sz="18" w:space="0" w:color="auto"/>
              <w:left w:val="single" w:sz="18" w:space="0" w:color="auto"/>
              <w:right w:val="single" w:sz="4" w:space="0" w:color="auto"/>
            </w:tcBorders>
            <w:shd w:val="clear" w:color="auto" w:fill="auto"/>
            <w:vAlign w:val="center"/>
          </w:tcPr>
          <w:p w14:paraId="66C43DF7" w14:textId="77777777" w:rsidR="00FE1032" w:rsidRPr="001B3516" w:rsidRDefault="00FE1032" w:rsidP="00FD3810">
            <w:pPr>
              <w:tabs>
                <w:tab w:val="left" w:pos="555"/>
              </w:tabs>
              <w:spacing w:before="60" w:after="60"/>
              <w:rPr>
                <w:rFonts w:ascii="Arial" w:hAnsi="Arial" w:cs="Arial"/>
                <w:b/>
                <w:sz w:val="22"/>
                <w:szCs w:val="22"/>
              </w:rPr>
            </w:pPr>
            <w:r w:rsidRPr="001B3516">
              <w:rPr>
                <w:rFonts w:ascii="Arial" w:hAnsi="Arial" w:cs="Arial"/>
                <w:b/>
                <w:sz w:val="22"/>
                <w:szCs w:val="22"/>
              </w:rPr>
              <w:t xml:space="preserve">Hearing details </w:t>
            </w:r>
          </w:p>
        </w:tc>
        <w:tc>
          <w:tcPr>
            <w:tcW w:w="5811" w:type="dxa"/>
            <w:gridSpan w:val="3"/>
            <w:tcBorders>
              <w:top w:val="single" w:sz="18" w:space="0" w:color="auto"/>
              <w:left w:val="single" w:sz="4" w:space="0" w:color="auto"/>
              <w:right w:val="single" w:sz="4" w:space="0" w:color="auto"/>
            </w:tcBorders>
            <w:vAlign w:val="center"/>
          </w:tcPr>
          <w:p w14:paraId="118A1628" w14:textId="77777777" w:rsidR="00FE1032" w:rsidRPr="00B774F3" w:rsidRDefault="00FE1032" w:rsidP="00FD3810">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r>
              <w:rPr>
                <w:rFonts w:ascii="Arial" w:hAnsi="Arial" w:cs="Arial"/>
                <w:sz w:val="20"/>
              </w:rPr>
              <w:fldChar w:fldCharType="begin">
                <w:ffData>
                  <w:name w:val="Text24"/>
                  <w:enabled/>
                  <w:calcOnExit w:val="0"/>
                  <w:textInput>
                    <w:maxLength w:val="7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36" w:type="dxa"/>
            <w:tcBorders>
              <w:top w:val="single" w:sz="18" w:space="0" w:color="auto"/>
              <w:left w:val="single" w:sz="4" w:space="0" w:color="auto"/>
              <w:right w:val="single" w:sz="18" w:space="0" w:color="auto"/>
            </w:tcBorders>
            <w:vAlign w:val="center"/>
          </w:tcPr>
          <w:p w14:paraId="7980C5CF" w14:textId="77777777" w:rsidR="00FE1032" w:rsidRPr="00B774F3" w:rsidRDefault="00FE1032" w:rsidP="00FD3810">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fldChar w:fldCharType="begin">
                <w:ffData>
                  <w:name w:val="Text25"/>
                  <w:enabled/>
                  <w:calcOnExit w:val="0"/>
                  <w:textInput>
                    <w:type w:val="date"/>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E1032" w:rsidRPr="004201E6" w14:paraId="4DA6BCD5" w14:textId="77777777" w:rsidTr="00870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1826" w:type="dxa"/>
            <w:vMerge/>
            <w:tcBorders>
              <w:left w:val="single" w:sz="18" w:space="0" w:color="auto"/>
              <w:right w:val="single" w:sz="4" w:space="0" w:color="auto"/>
            </w:tcBorders>
            <w:shd w:val="clear" w:color="auto" w:fill="auto"/>
            <w:vAlign w:val="center"/>
          </w:tcPr>
          <w:p w14:paraId="735896B3" w14:textId="77777777" w:rsidR="00FE1032" w:rsidRPr="00B774F3" w:rsidRDefault="00FE1032" w:rsidP="00FD3810">
            <w:pPr>
              <w:tabs>
                <w:tab w:val="left" w:pos="555"/>
              </w:tabs>
              <w:rPr>
                <w:rFonts w:ascii="Arial" w:hAnsi="Arial" w:cs="Arial"/>
                <w:sz w:val="20"/>
              </w:rPr>
            </w:pPr>
          </w:p>
        </w:tc>
        <w:tc>
          <w:tcPr>
            <w:tcW w:w="5811" w:type="dxa"/>
            <w:gridSpan w:val="3"/>
            <w:tcBorders>
              <w:top w:val="single" w:sz="4" w:space="0" w:color="auto"/>
              <w:left w:val="single" w:sz="4" w:space="0" w:color="auto"/>
              <w:right w:val="single" w:sz="4" w:space="0" w:color="auto"/>
            </w:tcBorders>
            <w:vAlign w:val="center"/>
          </w:tcPr>
          <w:p w14:paraId="289A4684" w14:textId="77777777" w:rsidR="00FE1032" w:rsidRPr="00B774F3" w:rsidRDefault="00FE1032" w:rsidP="00FD3810">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fldChar w:fldCharType="begin">
                <w:ffData>
                  <w:name w:val="Text26"/>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36" w:type="dxa"/>
            <w:tcBorders>
              <w:top w:val="single" w:sz="4" w:space="0" w:color="auto"/>
              <w:left w:val="single" w:sz="4" w:space="0" w:color="auto"/>
              <w:right w:val="single" w:sz="18" w:space="0" w:color="auto"/>
            </w:tcBorders>
            <w:vAlign w:val="center"/>
          </w:tcPr>
          <w:p w14:paraId="41900899" w14:textId="77777777" w:rsidR="00FE1032" w:rsidRPr="00B774F3" w:rsidRDefault="00FE1032" w:rsidP="00FD3810">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r>
              <w:rPr>
                <w:rFonts w:ascii="Arial" w:hAnsi="Arial" w:cs="Arial"/>
                <w:sz w:val="20"/>
              </w:rPr>
              <w:fldChar w:fldCharType="begin">
                <w:ffData>
                  <w:name w:val="Text27"/>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am/pm</w:t>
            </w:r>
          </w:p>
        </w:tc>
      </w:tr>
      <w:tr w:rsidR="00FE1032" w:rsidRPr="004201E6" w14:paraId="706B541C" w14:textId="77777777" w:rsidTr="00870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1826" w:type="dxa"/>
            <w:vMerge/>
            <w:tcBorders>
              <w:left w:val="single" w:sz="18" w:space="0" w:color="auto"/>
              <w:bottom w:val="single" w:sz="6" w:space="0" w:color="auto"/>
              <w:right w:val="single" w:sz="4" w:space="0" w:color="auto"/>
            </w:tcBorders>
            <w:shd w:val="clear" w:color="auto" w:fill="auto"/>
            <w:vAlign w:val="center"/>
          </w:tcPr>
          <w:p w14:paraId="10A71CC3" w14:textId="77777777" w:rsidR="00FE1032" w:rsidRPr="00B774F3" w:rsidRDefault="00FE1032" w:rsidP="00FD3810">
            <w:pPr>
              <w:tabs>
                <w:tab w:val="left" w:pos="555"/>
              </w:tabs>
              <w:rPr>
                <w:rFonts w:ascii="Arial" w:hAnsi="Arial" w:cs="Arial"/>
                <w:sz w:val="20"/>
              </w:rPr>
            </w:pPr>
          </w:p>
        </w:tc>
        <w:tc>
          <w:tcPr>
            <w:tcW w:w="2551" w:type="dxa"/>
            <w:tcBorders>
              <w:top w:val="single" w:sz="4" w:space="0" w:color="auto"/>
              <w:left w:val="single" w:sz="4" w:space="0" w:color="auto"/>
              <w:bottom w:val="single" w:sz="6" w:space="0" w:color="auto"/>
              <w:right w:val="single" w:sz="4" w:space="0" w:color="auto"/>
            </w:tcBorders>
            <w:vAlign w:val="center"/>
          </w:tcPr>
          <w:p w14:paraId="76070F19" w14:textId="77777777" w:rsidR="00FE1032" w:rsidRPr="00B774F3" w:rsidRDefault="00FE1032" w:rsidP="00FD3810">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r>
              <w:rPr>
                <w:rFonts w:ascii="Arial" w:hAnsi="Arial" w:cs="Arial"/>
                <w:sz w:val="20"/>
              </w:rPr>
              <w:fldChar w:fldCharType="begin">
                <w:ffData>
                  <w:name w:val="Text28"/>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270" w:type="dxa"/>
            <w:tcBorders>
              <w:top w:val="single" w:sz="4" w:space="0" w:color="auto"/>
              <w:left w:val="single" w:sz="4" w:space="0" w:color="auto"/>
              <w:bottom w:val="single" w:sz="6" w:space="0" w:color="auto"/>
              <w:right w:val="single" w:sz="4" w:space="0" w:color="auto"/>
            </w:tcBorders>
            <w:vAlign w:val="center"/>
          </w:tcPr>
          <w:p w14:paraId="07DB1D02" w14:textId="77777777" w:rsidR="00FE1032" w:rsidRPr="00B774F3" w:rsidRDefault="00FE1032" w:rsidP="00FD3810">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r>
              <w:rPr>
                <w:rFonts w:ascii="Arial" w:hAnsi="Arial" w:cs="Arial"/>
                <w:sz w:val="20"/>
              </w:rPr>
              <w:fldChar w:fldCharType="begin">
                <w:ffData>
                  <w:name w:val="Text29"/>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26" w:type="dxa"/>
            <w:gridSpan w:val="2"/>
            <w:tcBorders>
              <w:top w:val="single" w:sz="4" w:space="0" w:color="auto"/>
              <w:left w:val="single" w:sz="4" w:space="0" w:color="auto"/>
              <w:bottom w:val="single" w:sz="6" w:space="0" w:color="auto"/>
              <w:right w:val="single" w:sz="18" w:space="0" w:color="auto"/>
            </w:tcBorders>
            <w:vAlign w:val="center"/>
          </w:tcPr>
          <w:p w14:paraId="7BF490FE" w14:textId="77777777" w:rsidR="00FE1032" w:rsidRPr="00B774F3" w:rsidRDefault="00FE1032" w:rsidP="00FD3810">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r>
              <w:rPr>
                <w:rFonts w:ascii="Arial" w:hAnsi="Arial" w:cs="Arial"/>
                <w:sz w:val="20"/>
              </w:rPr>
              <w:fldChar w:fldCharType="begin">
                <w:ffData>
                  <w:name w:val="Text30"/>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E1032" w:rsidRPr="004201E6" w14:paraId="3F2EBD54" w14:textId="77777777" w:rsidTr="00870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10773" w:type="dxa"/>
            <w:gridSpan w:val="5"/>
            <w:tcBorders>
              <w:top w:val="single" w:sz="18" w:space="0" w:color="auto"/>
              <w:left w:val="single" w:sz="18" w:space="0" w:color="auto"/>
              <w:bottom w:val="single" w:sz="18" w:space="0" w:color="auto"/>
              <w:right w:val="single" w:sz="18" w:space="0" w:color="auto"/>
            </w:tcBorders>
            <w:vAlign w:val="center"/>
          </w:tcPr>
          <w:p w14:paraId="6086AF7B" w14:textId="77777777" w:rsidR="00FE1032" w:rsidRPr="008700DB" w:rsidRDefault="00FE1032" w:rsidP="008700DB">
            <w:pPr>
              <w:spacing w:before="60"/>
              <w:jc w:val="left"/>
              <w:rPr>
                <w:rFonts w:ascii="Arial" w:hAnsi="Arial" w:cs="Arial"/>
                <w:b/>
                <w:sz w:val="22"/>
              </w:rPr>
            </w:pPr>
            <w:r w:rsidRPr="008700DB">
              <w:rPr>
                <w:rFonts w:ascii="Arial" w:hAnsi="Arial" w:cs="Arial"/>
                <w:b/>
                <w:sz w:val="22"/>
              </w:rPr>
              <w:t>NOTICE TO APPLICANT</w:t>
            </w:r>
          </w:p>
          <w:p w14:paraId="2A06DE85" w14:textId="77777777" w:rsidR="00FE1032" w:rsidRDefault="00FE1032" w:rsidP="008700DB">
            <w:pPr>
              <w:spacing w:before="60" w:after="60"/>
              <w:jc w:val="left"/>
              <w:rPr>
                <w:rFonts w:ascii="Arial" w:hAnsi="Arial" w:cs="Arial"/>
                <w:sz w:val="20"/>
              </w:rPr>
            </w:pPr>
            <w:r w:rsidRPr="0012682C">
              <w:rPr>
                <w:rFonts w:ascii="Arial" w:hAnsi="Arial" w:cs="Arial"/>
                <w:sz w:val="20"/>
              </w:rPr>
              <w:t xml:space="preserve">If you have any transcript or sentencing remarks made in connection with the </w:t>
            </w:r>
            <w:r>
              <w:rPr>
                <w:rFonts w:ascii="Arial" w:hAnsi="Arial" w:cs="Arial"/>
                <w:sz w:val="20"/>
              </w:rPr>
              <w:t xml:space="preserve">above </w:t>
            </w:r>
            <w:r w:rsidRPr="0012682C">
              <w:rPr>
                <w:rFonts w:ascii="Arial" w:hAnsi="Arial" w:cs="Arial"/>
                <w:sz w:val="20"/>
              </w:rPr>
              <w:t xml:space="preserve">conviction/s </w:t>
            </w:r>
            <w:r w:rsidR="003C4835">
              <w:rPr>
                <w:rFonts w:ascii="Arial" w:hAnsi="Arial" w:cs="Arial"/>
                <w:sz w:val="20"/>
              </w:rPr>
              <w:t xml:space="preserve">or findings </w:t>
            </w:r>
            <w:r w:rsidRPr="0012682C">
              <w:rPr>
                <w:rFonts w:ascii="Arial" w:hAnsi="Arial" w:cs="Arial"/>
                <w:sz w:val="20"/>
              </w:rPr>
              <w:t>these must be attached to the application.</w:t>
            </w:r>
            <w:r>
              <w:rPr>
                <w:rFonts w:ascii="Arial" w:hAnsi="Arial" w:cs="Arial"/>
                <w:sz w:val="20"/>
              </w:rPr>
              <w:t xml:space="preserve"> </w:t>
            </w:r>
          </w:p>
          <w:p w14:paraId="6493702D" w14:textId="77777777" w:rsidR="00FE1032" w:rsidRDefault="00FE1032" w:rsidP="008700DB">
            <w:pPr>
              <w:spacing w:before="60" w:after="60"/>
              <w:jc w:val="left"/>
              <w:rPr>
                <w:rFonts w:ascii="Arial" w:hAnsi="Arial" w:cs="Arial"/>
                <w:sz w:val="20"/>
              </w:rPr>
            </w:pPr>
            <w:r>
              <w:rPr>
                <w:rFonts w:ascii="Arial" w:hAnsi="Arial" w:cs="Arial"/>
                <w:sz w:val="20"/>
              </w:rPr>
              <w:t xml:space="preserve">Rule 61.01 of the </w:t>
            </w:r>
            <w:r>
              <w:rPr>
                <w:rFonts w:ascii="Arial" w:hAnsi="Arial" w:cs="Arial"/>
                <w:i/>
                <w:sz w:val="20"/>
              </w:rPr>
              <w:t xml:space="preserve">Magistrates Court Rules 1992 </w:t>
            </w:r>
            <w:r>
              <w:rPr>
                <w:rFonts w:ascii="Arial" w:hAnsi="Arial" w:cs="Arial"/>
                <w:sz w:val="20"/>
              </w:rPr>
              <w:t xml:space="preserve">requires that you must attach a National Police Check to the application. Only a National Police Check processed within 6 months before the date of filing the application will be accepted. </w:t>
            </w:r>
          </w:p>
          <w:p w14:paraId="074362B7" w14:textId="77777777" w:rsidR="00323CF2" w:rsidRPr="006E2E80" w:rsidRDefault="00FE1032" w:rsidP="008700DB">
            <w:pPr>
              <w:spacing w:before="60" w:after="60"/>
              <w:jc w:val="left"/>
              <w:rPr>
                <w:rFonts w:ascii="Arial" w:hAnsi="Arial" w:cs="Arial"/>
                <w:sz w:val="20"/>
              </w:rPr>
            </w:pPr>
            <w:r>
              <w:rPr>
                <w:rFonts w:ascii="Arial" w:hAnsi="Arial" w:cs="Arial"/>
                <w:sz w:val="20"/>
              </w:rPr>
              <w:t>You do not need to attend the hearing unless you are notified to do so by the Registrar.</w:t>
            </w:r>
          </w:p>
        </w:tc>
      </w:tr>
    </w:tbl>
    <w:p w14:paraId="7F2217DA" w14:textId="77777777" w:rsidR="008700DB" w:rsidRDefault="008700DB" w:rsidP="008700DB">
      <w:pPr>
        <w:jc w:val="left"/>
      </w:pPr>
      <w:r>
        <w:br w:type="page"/>
      </w:r>
    </w:p>
    <w:tbl>
      <w:tblPr>
        <w:tblW w:w="10773" w:type="dxa"/>
        <w:tblInd w:w="-23" w:type="dxa"/>
        <w:tblLayout w:type="fixed"/>
        <w:tblCellMar>
          <w:left w:w="107" w:type="dxa"/>
          <w:right w:w="107" w:type="dxa"/>
        </w:tblCellMar>
        <w:tblLook w:val="0000" w:firstRow="0" w:lastRow="0" w:firstColumn="0" w:lastColumn="0" w:noHBand="0" w:noVBand="0"/>
      </w:tblPr>
      <w:tblGrid>
        <w:gridCol w:w="10773"/>
      </w:tblGrid>
      <w:tr w:rsidR="00FE1032" w:rsidRPr="004201E6" w14:paraId="5DB74E10" w14:textId="77777777" w:rsidTr="008700DB">
        <w:trPr>
          <w:trHeight w:val="357"/>
        </w:trPr>
        <w:tc>
          <w:tcPr>
            <w:tcW w:w="10773" w:type="dxa"/>
            <w:tcBorders>
              <w:top w:val="single" w:sz="18" w:space="0" w:color="auto"/>
              <w:left w:val="single" w:sz="18" w:space="0" w:color="auto"/>
              <w:bottom w:val="single" w:sz="18" w:space="0" w:color="auto"/>
              <w:right w:val="single" w:sz="18" w:space="0" w:color="auto"/>
            </w:tcBorders>
          </w:tcPr>
          <w:p w14:paraId="59FA0C51" w14:textId="77777777" w:rsidR="00FE1032" w:rsidRPr="008700DB" w:rsidRDefault="00FE1032" w:rsidP="008700DB">
            <w:pPr>
              <w:spacing w:before="60"/>
              <w:jc w:val="left"/>
              <w:rPr>
                <w:rFonts w:ascii="Arial" w:hAnsi="Arial" w:cs="Arial"/>
                <w:b/>
                <w:sz w:val="22"/>
              </w:rPr>
            </w:pPr>
            <w:r w:rsidRPr="008700DB">
              <w:rPr>
                <w:rFonts w:ascii="Arial" w:hAnsi="Arial" w:cs="Arial"/>
                <w:b/>
                <w:sz w:val="22"/>
              </w:rPr>
              <w:lastRenderedPageBreak/>
              <w:t xml:space="preserve">NOTICE TO THE </w:t>
            </w:r>
            <w:r w:rsidR="00A050E9" w:rsidRPr="008700DB">
              <w:rPr>
                <w:rFonts w:ascii="Arial" w:hAnsi="Arial" w:cs="Arial"/>
                <w:b/>
                <w:sz w:val="22"/>
              </w:rPr>
              <w:t xml:space="preserve">ATTORNEY-GENERAL AND </w:t>
            </w:r>
            <w:r w:rsidRPr="008700DB">
              <w:rPr>
                <w:rFonts w:ascii="Arial" w:hAnsi="Arial" w:cs="Arial"/>
                <w:b/>
                <w:sz w:val="22"/>
              </w:rPr>
              <w:t xml:space="preserve">COMMISSIONER OF POLICE </w:t>
            </w:r>
          </w:p>
          <w:p w14:paraId="68B75EA8" w14:textId="77777777" w:rsidR="00FE1032" w:rsidRPr="0012682C" w:rsidRDefault="00FE1032" w:rsidP="008700DB">
            <w:pPr>
              <w:spacing w:before="60" w:after="60"/>
              <w:jc w:val="left"/>
              <w:rPr>
                <w:rFonts w:ascii="Arial" w:hAnsi="Arial" w:cs="Arial"/>
                <w:b/>
                <w:sz w:val="20"/>
              </w:rPr>
            </w:pPr>
            <w:r>
              <w:rPr>
                <w:rFonts w:ascii="Arial" w:hAnsi="Arial" w:cs="Arial"/>
                <w:sz w:val="20"/>
              </w:rPr>
              <w:t xml:space="preserve">If you wish to intervene and request a hearing in these proceedings you must notify the applicant and the Registrar in writing 7 days before the hearing date. </w:t>
            </w:r>
          </w:p>
        </w:tc>
      </w:tr>
      <w:tr w:rsidR="00FE1032" w:rsidRPr="004201E6" w14:paraId="41A25A39" w14:textId="77777777" w:rsidTr="008700DB">
        <w:trPr>
          <w:trHeight w:val="357"/>
        </w:trPr>
        <w:tc>
          <w:tcPr>
            <w:tcW w:w="10773" w:type="dxa"/>
            <w:tcBorders>
              <w:top w:val="single" w:sz="18" w:space="0" w:color="auto"/>
              <w:left w:val="single" w:sz="18" w:space="0" w:color="auto"/>
              <w:bottom w:val="single" w:sz="18" w:space="0" w:color="auto"/>
              <w:right w:val="single" w:sz="18" w:space="0" w:color="auto"/>
            </w:tcBorders>
          </w:tcPr>
          <w:p w14:paraId="5C3A9F64" w14:textId="77777777" w:rsidR="00FE1032" w:rsidRPr="008700DB" w:rsidRDefault="00FE1032" w:rsidP="008700DB">
            <w:pPr>
              <w:spacing w:before="60"/>
              <w:jc w:val="left"/>
              <w:rPr>
                <w:rFonts w:ascii="Arial" w:hAnsi="Arial" w:cs="Arial"/>
                <w:b/>
                <w:sz w:val="22"/>
              </w:rPr>
            </w:pPr>
            <w:r w:rsidRPr="008700DB">
              <w:rPr>
                <w:rFonts w:ascii="Arial" w:hAnsi="Arial" w:cs="Arial"/>
                <w:b/>
                <w:sz w:val="22"/>
              </w:rPr>
              <w:t>IMPORTANT NOTICE TO THE REGISTRAR</w:t>
            </w:r>
          </w:p>
          <w:p w14:paraId="5001A887" w14:textId="77777777" w:rsidR="00FE1032" w:rsidRDefault="00FE1032" w:rsidP="008700DB">
            <w:pPr>
              <w:spacing w:before="60" w:after="60"/>
              <w:jc w:val="left"/>
              <w:rPr>
                <w:rFonts w:ascii="Arial" w:hAnsi="Arial" w:cs="Arial"/>
                <w:sz w:val="20"/>
              </w:rPr>
            </w:pPr>
            <w:r>
              <w:rPr>
                <w:rFonts w:ascii="Arial" w:hAnsi="Arial" w:cs="Arial"/>
                <w:sz w:val="20"/>
              </w:rPr>
              <w:t xml:space="preserve">A copy of this application must be served on the Attorney-General and the Commissioner of Police at least 4 weeks before the day appointed for hearing the application. </w:t>
            </w:r>
          </w:p>
          <w:p w14:paraId="6AAB1DC7" w14:textId="77777777" w:rsidR="00FE1032" w:rsidRPr="0012682C" w:rsidRDefault="00FE1032" w:rsidP="008700DB">
            <w:pPr>
              <w:spacing w:before="60" w:after="60"/>
              <w:jc w:val="left"/>
              <w:rPr>
                <w:rFonts w:ascii="Arial" w:hAnsi="Arial" w:cs="Arial"/>
                <w:b/>
                <w:sz w:val="20"/>
              </w:rPr>
            </w:pPr>
            <w:r>
              <w:rPr>
                <w:rFonts w:ascii="Arial" w:hAnsi="Arial" w:cs="Arial"/>
                <w:sz w:val="20"/>
              </w:rPr>
              <w:t>Where a qualified Magistrate requires the attendance of the applicant, all potential parties must be notified at least 7 days prior to the hearing date.</w:t>
            </w:r>
          </w:p>
        </w:tc>
      </w:tr>
    </w:tbl>
    <w:p w14:paraId="0C6C0B03" w14:textId="77777777" w:rsidR="00BF4F0E" w:rsidRDefault="00BF4F0E" w:rsidP="006A2C70">
      <w:pPr>
        <w:jc w:val="left"/>
      </w:pPr>
      <w:bookmarkStart w:id="21" w:name="id9c591467_1992_44e8_adbf_a3db1a62f5"/>
      <w:bookmarkStart w:id="22" w:name="Elkera_Print_TOC19"/>
      <w:r>
        <w:br w:type="page"/>
      </w:r>
    </w:p>
    <w:tbl>
      <w:tblPr>
        <w:tblW w:w="10773" w:type="dxa"/>
        <w:tblInd w:w="-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10773"/>
      </w:tblGrid>
      <w:tr w:rsidR="00BF4F0E" w:rsidRPr="007D24B7" w14:paraId="59396027" w14:textId="77777777" w:rsidTr="00FF79A2">
        <w:trPr>
          <w:trHeight w:val="15123"/>
        </w:trPr>
        <w:tc>
          <w:tcPr>
            <w:tcW w:w="10773" w:type="dxa"/>
          </w:tcPr>
          <w:p w14:paraId="27EF1E73" w14:textId="77777777" w:rsidR="00BF4F0E" w:rsidRDefault="00BF4F0E" w:rsidP="006A2C70">
            <w:pPr>
              <w:spacing w:before="60" w:after="40"/>
              <w:jc w:val="left"/>
              <w:rPr>
                <w:rFonts w:ascii="Arial" w:hAnsi="Arial" w:cs="Arial"/>
                <w:i/>
                <w:sz w:val="22"/>
              </w:rPr>
            </w:pPr>
            <w:r w:rsidRPr="00B70B1C">
              <w:rPr>
                <w:rFonts w:ascii="Arial" w:hAnsi="Arial" w:cs="Arial"/>
                <w:b/>
                <w:sz w:val="22"/>
              </w:rPr>
              <w:lastRenderedPageBreak/>
              <w:t>RELEVANT</w:t>
            </w:r>
            <w:r>
              <w:rPr>
                <w:rFonts w:ascii="Arial" w:hAnsi="Arial" w:cs="Arial"/>
                <w:b/>
                <w:sz w:val="22"/>
              </w:rPr>
              <w:t xml:space="preserve"> SECTIONS OF THE </w:t>
            </w:r>
            <w:r w:rsidRPr="00B70B1C">
              <w:rPr>
                <w:rFonts w:ascii="Arial" w:hAnsi="Arial" w:cs="Arial"/>
                <w:b/>
                <w:i/>
                <w:sz w:val="22"/>
              </w:rPr>
              <w:t>SPENT CONVICTIONS ACT 2009</w:t>
            </w:r>
          </w:p>
          <w:p w14:paraId="1B6FE9A3" w14:textId="77777777" w:rsidR="00BF4F0E" w:rsidRPr="00B70B1C" w:rsidRDefault="00BF4F0E" w:rsidP="006A2C70">
            <w:pPr>
              <w:pStyle w:val="clauseheadlevel2"/>
              <w:spacing w:before="20" w:after="20"/>
              <w:rPr>
                <w:rFonts w:ascii="Arial" w:hAnsi="Arial" w:cs="Arial"/>
                <w:sz w:val="20"/>
                <w:szCs w:val="20"/>
              </w:rPr>
            </w:pPr>
            <w:r w:rsidRPr="00B70B1C">
              <w:rPr>
                <w:rFonts w:ascii="Arial" w:hAnsi="Arial" w:cs="Arial"/>
                <w:sz w:val="20"/>
                <w:szCs w:val="20"/>
              </w:rPr>
              <w:t>8A—Spent conviction for an eligible sex offence</w:t>
            </w:r>
            <w:bookmarkEnd w:id="21"/>
            <w:bookmarkEnd w:id="22"/>
          </w:p>
          <w:p w14:paraId="2F62CD1C" w14:textId="77777777" w:rsidR="00BF4F0E" w:rsidRPr="00B70B1C" w:rsidRDefault="00BF4F0E" w:rsidP="006A2C70">
            <w:pPr>
              <w:keepLines/>
              <w:spacing w:before="20" w:after="20"/>
              <w:ind w:left="746" w:hanging="425"/>
              <w:jc w:val="left"/>
              <w:rPr>
                <w:rFonts w:ascii="Arial" w:hAnsi="Arial" w:cs="Arial"/>
                <w:color w:val="000000"/>
                <w:sz w:val="20"/>
              </w:rPr>
            </w:pPr>
            <w:r w:rsidRPr="00B70B1C">
              <w:rPr>
                <w:rFonts w:ascii="Arial" w:hAnsi="Arial" w:cs="Arial"/>
                <w:color w:val="000000"/>
                <w:sz w:val="20"/>
              </w:rPr>
              <w:t>(1)</w:t>
            </w:r>
            <w:r w:rsidRPr="00B70B1C">
              <w:rPr>
                <w:rFonts w:ascii="Arial" w:hAnsi="Arial" w:cs="Arial"/>
                <w:color w:val="000000"/>
                <w:sz w:val="20"/>
              </w:rPr>
              <w:tab/>
              <w:t>A conviction for an eligible sex offence is spent if, on application by the convicted person in accordance with the regulations, a qualified magistrate makes an order that the conviction is spent.</w:t>
            </w:r>
          </w:p>
          <w:p w14:paraId="7C637C2A" w14:textId="77777777" w:rsidR="00BF4F0E" w:rsidRPr="00B70B1C" w:rsidRDefault="00BF4F0E" w:rsidP="006A2C70">
            <w:pPr>
              <w:keepNext/>
              <w:keepLines/>
              <w:spacing w:before="20" w:after="20"/>
              <w:ind w:left="746" w:hanging="425"/>
              <w:jc w:val="left"/>
              <w:rPr>
                <w:rFonts w:ascii="Arial" w:hAnsi="Arial" w:cs="Arial"/>
                <w:color w:val="000000"/>
                <w:sz w:val="20"/>
              </w:rPr>
            </w:pPr>
            <w:r w:rsidRPr="00B70B1C">
              <w:rPr>
                <w:rFonts w:ascii="Arial" w:hAnsi="Arial" w:cs="Arial"/>
                <w:color w:val="000000"/>
                <w:sz w:val="20"/>
              </w:rPr>
              <w:t>(2)</w:t>
            </w:r>
            <w:r w:rsidRPr="00B70B1C">
              <w:rPr>
                <w:rFonts w:ascii="Arial" w:hAnsi="Arial" w:cs="Arial"/>
                <w:color w:val="000000"/>
                <w:sz w:val="20"/>
              </w:rPr>
              <w:tab/>
              <w:t>An application for an order under this section in respect of a conviction—</w:t>
            </w:r>
          </w:p>
          <w:p w14:paraId="0F9F6507" w14:textId="77777777" w:rsidR="00BF4F0E" w:rsidRPr="00B70B1C" w:rsidRDefault="00BF4F0E" w:rsidP="006A2C70">
            <w:pPr>
              <w:keepLines/>
              <w:tabs>
                <w:tab w:val="left" w:pos="1455"/>
              </w:tabs>
              <w:spacing w:before="20" w:after="20"/>
              <w:ind w:left="1455" w:hanging="426"/>
              <w:jc w:val="left"/>
              <w:rPr>
                <w:rFonts w:ascii="Arial" w:hAnsi="Arial" w:cs="Arial"/>
                <w:color w:val="000000"/>
                <w:sz w:val="20"/>
              </w:rPr>
            </w:pPr>
            <w:r w:rsidRPr="00B70B1C">
              <w:rPr>
                <w:rFonts w:ascii="Arial" w:hAnsi="Arial" w:cs="Arial"/>
                <w:color w:val="000000"/>
                <w:sz w:val="20"/>
              </w:rPr>
              <w:t>(a)</w:t>
            </w:r>
            <w:r w:rsidRPr="00B70B1C">
              <w:rPr>
                <w:rFonts w:ascii="Arial" w:hAnsi="Arial" w:cs="Arial"/>
                <w:color w:val="000000"/>
                <w:sz w:val="20"/>
              </w:rPr>
              <w:tab/>
              <w:t>may not be made until the completion of the qualification period for the conviction; and</w:t>
            </w:r>
          </w:p>
          <w:p w14:paraId="70F36421" w14:textId="77777777" w:rsidR="00BF4F0E" w:rsidRPr="00B70B1C" w:rsidRDefault="00BF4F0E" w:rsidP="006A2C70">
            <w:pPr>
              <w:keepLines/>
              <w:tabs>
                <w:tab w:val="left" w:pos="1455"/>
              </w:tabs>
              <w:spacing w:before="20" w:after="20"/>
              <w:ind w:left="1455" w:hanging="426"/>
              <w:jc w:val="left"/>
              <w:rPr>
                <w:rFonts w:ascii="Arial" w:hAnsi="Arial" w:cs="Arial"/>
                <w:color w:val="000000"/>
                <w:sz w:val="20"/>
              </w:rPr>
            </w:pPr>
            <w:r w:rsidRPr="00B70B1C">
              <w:rPr>
                <w:rFonts w:ascii="Arial" w:hAnsi="Arial" w:cs="Arial"/>
                <w:color w:val="000000"/>
                <w:sz w:val="20"/>
              </w:rPr>
              <w:t>(b)</w:t>
            </w:r>
            <w:r w:rsidRPr="00B70B1C">
              <w:rPr>
                <w:rFonts w:ascii="Arial" w:hAnsi="Arial" w:cs="Arial"/>
                <w:color w:val="000000"/>
                <w:sz w:val="20"/>
              </w:rPr>
              <w:tab/>
              <w:t>may not be made if a qualified magistrate has refused to make an order under this section in respect of the same conviction within the preceding 2 years.</w:t>
            </w:r>
          </w:p>
          <w:p w14:paraId="445534BB" w14:textId="77777777" w:rsidR="00BF4F0E" w:rsidRPr="00B70B1C" w:rsidRDefault="00BF4F0E" w:rsidP="006A2C70">
            <w:pPr>
              <w:keepLines/>
              <w:spacing w:before="20" w:after="20"/>
              <w:ind w:left="794" w:hanging="473"/>
              <w:jc w:val="left"/>
              <w:rPr>
                <w:rFonts w:ascii="Arial" w:hAnsi="Arial" w:cs="Arial"/>
                <w:color w:val="000000"/>
                <w:sz w:val="20"/>
              </w:rPr>
            </w:pPr>
            <w:r w:rsidRPr="00B70B1C">
              <w:rPr>
                <w:rFonts w:ascii="Arial" w:hAnsi="Arial" w:cs="Arial"/>
                <w:color w:val="000000"/>
                <w:sz w:val="20"/>
              </w:rPr>
              <w:t>(3)</w:t>
            </w:r>
            <w:r w:rsidRPr="00B70B1C">
              <w:rPr>
                <w:rFonts w:ascii="Arial" w:hAnsi="Arial" w:cs="Arial"/>
                <w:color w:val="000000"/>
                <w:sz w:val="20"/>
              </w:rPr>
              <w:tab/>
              <w:t>An application under this section may not be made in respect of a conviction for an offence against the laws of another jurisdiction.</w:t>
            </w:r>
          </w:p>
          <w:p w14:paraId="13D4D5C2" w14:textId="77777777" w:rsidR="00BF4F0E" w:rsidRPr="00B70B1C" w:rsidRDefault="00BF4F0E" w:rsidP="006A2C70">
            <w:pPr>
              <w:keepLines/>
              <w:spacing w:before="20" w:after="20"/>
              <w:ind w:left="794" w:hanging="473"/>
              <w:jc w:val="left"/>
              <w:rPr>
                <w:rFonts w:ascii="Arial" w:hAnsi="Arial" w:cs="Arial"/>
                <w:color w:val="000000"/>
                <w:sz w:val="20"/>
              </w:rPr>
            </w:pPr>
            <w:r w:rsidRPr="00B70B1C">
              <w:rPr>
                <w:rFonts w:ascii="Arial" w:hAnsi="Arial" w:cs="Arial"/>
                <w:color w:val="000000"/>
                <w:sz w:val="20"/>
              </w:rPr>
              <w:t>(4)</w:t>
            </w:r>
            <w:r w:rsidRPr="00B70B1C">
              <w:rPr>
                <w:rFonts w:ascii="Arial" w:hAnsi="Arial" w:cs="Arial"/>
                <w:color w:val="000000"/>
                <w:sz w:val="20"/>
              </w:rPr>
              <w:tab/>
              <w:t>Schedule 2 applies to an application under this section and to proceedings on an application.</w:t>
            </w:r>
          </w:p>
          <w:p w14:paraId="67193590" w14:textId="77777777" w:rsidR="00BF4F0E" w:rsidRPr="00B70B1C" w:rsidRDefault="00BF4F0E" w:rsidP="006A2C70">
            <w:pPr>
              <w:keepNext/>
              <w:keepLines/>
              <w:spacing w:before="20" w:after="20"/>
              <w:ind w:left="794" w:hanging="473"/>
              <w:jc w:val="left"/>
              <w:rPr>
                <w:rFonts w:ascii="Arial" w:hAnsi="Arial" w:cs="Arial"/>
                <w:color w:val="000000"/>
                <w:sz w:val="20"/>
              </w:rPr>
            </w:pPr>
            <w:bookmarkStart w:id="23" w:name="id8031a57e_0c97_4f05_825a_09885c867f"/>
            <w:r w:rsidRPr="00B70B1C">
              <w:rPr>
                <w:rFonts w:ascii="Arial" w:hAnsi="Arial" w:cs="Arial"/>
                <w:color w:val="000000"/>
                <w:sz w:val="20"/>
              </w:rPr>
              <w:t>(5)</w:t>
            </w:r>
            <w:r w:rsidRPr="00B70B1C">
              <w:rPr>
                <w:rFonts w:ascii="Arial" w:hAnsi="Arial" w:cs="Arial"/>
                <w:color w:val="000000"/>
                <w:sz w:val="20"/>
              </w:rPr>
              <w:tab/>
              <w:t>The making of an order under this section is at the discretion of the qualified magistrate and that discretion will be exercised having regard to—</w:t>
            </w:r>
            <w:bookmarkEnd w:id="23"/>
          </w:p>
          <w:p w14:paraId="4D28B718" w14:textId="77777777" w:rsidR="00BF4F0E" w:rsidRPr="00B70B1C" w:rsidRDefault="00BF4F0E" w:rsidP="006A2C70">
            <w:pPr>
              <w:keepLines/>
              <w:tabs>
                <w:tab w:val="left" w:pos="1455"/>
              </w:tabs>
              <w:spacing w:before="20" w:after="20"/>
              <w:ind w:left="1455" w:hanging="426"/>
              <w:jc w:val="left"/>
              <w:rPr>
                <w:rFonts w:ascii="Arial" w:hAnsi="Arial" w:cs="Arial"/>
                <w:color w:val="000000"/>
                <w:sz w:val="20"/>
              </w:rPr>
            </w:pPr>
            <w:r w:rsidRPr="00B70B1C">
              <w:rPr>
                <w:rFonts w:ascii="Arial" w:hAnsi="Arial" w:cs="Arial"/>
                <w:color w:val="000000"/>
                <w:sz w:val="20"/>
              </w:rPr>
              <w:t>(a)</w:t>
            </w:r>
            <w:r w:rsidRPr="00B70B1C">
              <w:rPr>
                <w:rFonts w:ascii="Arial" w:hAnsi="Arial" w:cs="Arial"/>
                <w:color w:val="000000"/>
                <w:sz w:val="20"/>
              </w:rPr>
              <w:tab/>
              <w:t>the nature, circumstances and seriousness of the offence; and</w:t>
            </w:r>
          </w:p>
          <w:p w14:paraId="2E04EF22" w14:textId="77777777" w:rsidR="00BF4F0E" w:rsidRPr="00B70B1C" w:rsidRDefault="00BF4F0E" w:rsidP="006A2C70">
            <w:pPr>
              <w:keepLines/>
              <w:tabs>
                <w:tab w:val="left" w:pos="1455"/>
              </w:tabs>
              <w:spacing w:before="20" w:after="20"/>
              <w:ind w:left="1455" w:hanging="426"/>
              <w:jc w:val="left"/>
              <w:rPr>
                <w:rFonts w:ascii="Arial" w:hAnsi="Arial" w:cs="Arial"/>
                <w:color w:val="000000"/>
                <w:sz w:val="20"/>
              </w:rPr>
            </w:pPr>
            <w:r w:rsidRPr="00B70B1C">
              <w:rPr>
                <w:rFonts w:ascii="Arial" w:hAnsi="Arial" w:cs="Arial"/>
                <w:color w:val="000000"/>
                <w:sz w:val="20"/>
              </w:rPr>
              <w:t>(b)</w:t>
            </w:r>
            <w:r w:rsidRPr="00B70B1C">
              <w:rPr>
                <w:rFonts w:ascii="Arial" w:hAnsi="Arial" w:cs="Arial"/>
                <w:color w:val="000000"/>
                <w:sz w:val="20"/>
              </w:rPr>
              <w:tab/>
              <w:t>if a victim impact statement was furnished to the sentencing court in connection with the sentencing of the applicant for the offence (and that statement is available to the qualified magistrate)—anything referred to in that statement; and</w:t>
            </w:r>
          </w:p>
          <w:p w14:paraId="0E56B5E9" w14:textId="77777777" w:rsidR="00BF4F0E" w:rsidRPr="00B70B1C" w:rsidRDefault="00BF4F0E" w:rsidP="006A2C70">
            <w:pPr>
              <w:keepLines/>
              <w:tabs>
                <w:tab w:val="left" w:pos="1455"/>
              </w:tabs>
              <w:spacing w:before="20" w:after="20"/>
              <w:ind w:left="1455" w:hanging="426"/>
              <w:jc w:val="left"/>
              <w:rPr>
                <w:rFonts w:ascii="Arial" w:hAnsi="Arial" w:cs="Arial"/>
                <w:color w:val="000000"/>
                <w:sz w:val="20"/>
              </w:rPr>
            </w:pPr>
            <w:r w:rsidRPr="00B70B1C">
              <w:rPr>
                <w:rFonts w:ascii="Arial" w:hAnsi="Arial" w:cs="Arial"/>
                <w:color w:val="000000"/>
                <w:sz w:val="20"/>
              </w:rPr>
              <w:t>(c)</w:t>
            </w:r>
            <w:r w:rsidRPr="00B70B1C">
              <w:rPr>
                <w:rFonts w:ascii="Arial" w:hAnsi="Arial" w:cs="Arial"/>
                <w:color w:val="000000"/>
                <w:sz w:val="20"/>
              </w:rPr>
              <w:tab/>
              <w:t>any penalty imposed, and any other order or requirement made or imposed by a court, in relation to the offence; and</w:t>
            </w:r>
          </w:p>
          <w:p w14:paraId="2F8D54DB" w14:textId="77777777" w:rsidR="00BF4F0E" w:rsidRPr="00B70B1C" w:rsidRDefault="00BF4F0E" w:rsidP="006A2C70">
            <w:pPr>
              <w:keepLines/>
              <w:tabs>
                <w:tab w:val="left" w:pos="1455"/>
              </w:tabs>
              <w:spacing w:before="20" w:after="20"/>
              <w:ind w:left="1455" w:hanging="426"/>
              <w:jc w:val="left"/>
              <w:rPr>
                <w:rFonts w:ascii="Arial" w:hAnsi="Arial" w:cs="Arial"/>
                <w:color w:val="000000"/>
                <w:sz w:val="20"/>
              </w:rPr>
            </w:pPr>
            <w:r w:rsidRPr="00B70B1C">
              <w:rPr>
                <w:rFonts w:ascii="Arial" w:hAnsi="Arial" w:cs="Arial"/>
                <w:color w:val="000000"/>
                <w:sz w:val="20"/>
              </w:rPr>
              <w:t>(d)</w:t>
            </w:r>
            <w:r w:rsidRPr="00B70B1C">
              <w:rPr>
                <w:rFonts w:ascii="Arial" w:hAnsi="Arial" w:cs="Arial"/>
                <w:color w:val="000000"/>
                <w:sz w:val="20"/>
              </w:rPr>
              <w:tab/>
              <w:t>the length of time since the conviction; and</w:t>
            </w:r>
          </w:p>
          <w:p w14:paraId="5BFD2BA6" w14:textId="77777777" w:rsidR="00BF4F0E" w:rsidRPr="00B70B1C" w:rsidRDefault="00BF4F0E" w:rsidP="006A2C70">
            <w:pPr>
              <w:keepLines/>
              <w:tabs>
                <w:tab w:val="left" w:pos="1455"/>
              </w:tabs>
              <w:spacing w:before="20" w:after="20"/>
              <w:ind w:left="1455" w:hanging="426"/>
              <w:jc w:val="left"/>
              <w:rPr>
                <w:rFonts w:ascii="Arial" w:hAnsi="Arial" w:cs="Arial"/>
                <w:color w:val="000000"/>
                <w:sz w:val="20"/>
              </w:rPr>
            </w:pPr>
            <w:r w:rsidRPr="00B70B1C">
              <w:rPr>
                <w:rFonts w:ascii="Arial" w:hAnsi="Arial" w:cs="Arial"/>
                <w:color w:val="000000"/>
                <w:sz w:val="20"/>
              </w:rPr>
              <w:t>(e)</w:t>
            </w:r>
            <w:r w:rsidRPr="00B70B1C">
              <w:rPr>
                <w:rFonts w:ascii="Arial" w:hAnsi="Arial" w:cs="Arial"/>
                <w:color w:val="000000"/>
                <w:sz w:val="20"/>
              </w:rPr>
              <w:tab/>
              <w:t>all the circumstances of the applicant, including the circumstances of the applicant at the time of the commission of the offence and at the time of the application and whether the applicant appears to have rehabilitated and to be of good character; and</w:t>
            </w:r>
          </w:p>
          <w:p w14:paraId="1A807432" w14:textId="77777777" w:rsidR="00BF4F0E" w:rsidRPr="00B70B1C" w:rsidRDefault="00BF4F0E" w:rsidP="006A2C70">
            <w:pPr>
              <w:keepLines/>
              <w:tabs>
                <w:tab w:val="left" w:pos="1455"/>
              </w:tabs>
              <w:spacing w:before="20" w:after="20"/>
              <w:ind w:left="1455" w:hanging="426"/>
              <w:jc w:val="left"/>
              <w:rPr>
                <w:rFonts w:ascii="Arial" w:hAnsi="Arial" w:cs="Arial"/>
                <w:color w:val="000000"/>
                <w:sz w:val="20"/>
              </w:rPr>
            </w:pPr>
            <w:r w:rsidRPr="00B70B1C">
              <w:rPr>
                <w:rFonts w:ascii="Arial" w:hAnsi="Arial" w:cs="Arial"/>
                <w:color w:val="000000"/>
                <w:sz w:val="20"/>
              </w:rPr>
              <w:t>(f)</w:t>
            </w:r>
            <w:r w:rsidRPr="00B70B1C">
              <w:rPr>
                <w:rFonts w:ascii="Arial" w:hAnsi="Arial" w:cs="Arial"/>
                <w:color w:val="000000"/>
                <w:sz w:val="20"/>
              </w:rPr>
              <w:tab/>
              <w:t>whether the spending of the conviction and the non</w:t>
            </w:r>
            <w:r w:rsidRPr="00B70B1C">
              <w:rPr>
                <w:rFonts w:ascii="Arial" w:hAnsi="Arial" w:cs="Arial"/>
                <w:color w:val="000000"/>
                <w:sz w:val="20"/>
              </w:rPr>
              <w:noBreakHyphen/>
              <w:t>disclosure of the offence to other persons by operation of an order under this section might present a risk to the public (and, if so, the extent of that risk); and</w:t>
            </w:r>
          </w:p>
          <w:p w14:paraId="4CF6636D" w14:textId="77777777" w:rsidR="00BF4F0E" w:rsidRPr="00B70B1C" w:rsidRDefault="00BF4F0E" w:rsidP="006A2C70">
            <w:pPr>
              <w:keepLines/>
              <w:tabs>
                <w:tab w:val="left" w:pos="1455"/>
              </w:tabs>
              <w:spacing w:before="20" w:after="20"/>
              <w:ind w:left="1455" w:hanging="426"/>
              <w:jc w:val="left"/>
              <w:rPr>
                <w:rFonts w:ascii="Arial" w:hAnsi="Arial" w:cs="Arial"/>
                <w:color w:val="000000"/>
                <w:sz w:val="20"/>
              </w:rPr>
            </w:pPr>
            <w:r w:rsidRPr="00B70B1C">
              <w:rPr>
                <w:rFonts w:ascii="Arial" w:hAnsi="Arial" w:cs="Arial"/>
                <w:color w:val="000000"/>
                <w:sz w:val="20"/>
              </w:rPr>
              <w:t>(g)</w:t>
            </w:r>
            <w:r w:rsidRPr="00B70B1C">
              <w:rPr>
                <w:rFonts w:ascii="Arial" w:hAnsi="Arial" w:cs="Arial"/>
                <w:color w:val="000000"/>
                <w:sz w:val="20"/>
              </w:rPr>
              <w:tab/>
              <w:t>whether there is any other public interest served in not making the order; and</w:t>
            </w:r>
          </w:p>
          <w:p w14:paraId="23512E75" w14:textId="77777777" w:rsidR="00BF4F0E" w:rsidRPr="00D57511" w:rsidRDefault="00BF4F0E" w:rsidP="00D57511">
            <w:pPr>
              <w:keepLines/>
              <w:tabs>
                <w:tab w:val="left" w:pos="1455"/>
              </w:tabs>
              <w:spacing w:before="20" w:after="20"/>
              <w:ind w:left="1455" w:hanging="426"/>
              <w:jc w:val="left"/>
              <w:rPr>
                <w:rFonts w:ascii="Arial" w:hAnsi="Arial" w:cs="Arial"/>
                <w:color w:val="000000"/>
                <w:sz w:val="20"/>
              </w:rPr>
            </w:pPr>
            <w:r w:rsidRPr="00B70B1C">
              <w:rPr>
                <w:rFonts w:ascii="Arial" w:hAnsi="Arial" w:cs="Arial"/>
                <w:color w:val="000000"/>
                <w:sz w:val="20"/>
              </w:rPr>
              <w:t>(h)</w:t>
            </w:r>
            <w:r w:rsidRPr="00B70B1C">
              <w:rPr>
                <w:rFonts w:ascii="Arial" w:hAnsi="Arial" w:cs="Arial"/>
                <w:color w:val="000000"/>
                <w:sz w:val="20"/>
              </w:rPr>
              <w:tab/>
              <w:t>any other matter considered relevant by the qualified magistrate.</w:t>
            </w:r>
          </w:p>
          <w:p w14:paraId="7C6FFA85" w14:textId="77777777" w:rsidR="008778C0" w:rsidRDefault="008778C0" w:rsidP="006A2C70">
            <w:pPr>
              <w:keepLines/>
              <w:tabs>
                <w:tab w:val="left" w:pos="1455"/>
              </w:tabs>
              <w:spacing w:before="20" w:after="20"/>
              <w:ind w:left="1455" w:hanging="426"/>
              <w:jc w:val="left"/>
              <w:rPr>
                <w:rFonts w:ascii="Arial" w:hAnsi="Arial" w:cs="Arial"/>
                <w:color w:val="000000"/>
                <w:sz w:val="23"/>
                <w:szCs w:val="23"/>
              </w:rPr>
            </w:pPr>
          </w:p>
          <w:p w14:paraId="6EEAAD1C" w14:textId="77777777" w:rsidR="007C13A7" w:rsidRPr="00D57511" w:rsidRDefault="007C13A7" w:rsidP="007C13A7">
            <w:pPr>
              <w:pStyle w:val="Default"/>
              <w:rPr>
                <w:rFonts w:ascii="Arial" w:hAnsi="Arial" w:cs="Arial"/>
                <w:sz w:val="20"/>
                <w:szCs w:val="20"/>
              </w:rPr>
            </w:pPr>
            <w:r w:rsidRPr="00D57511">
              <w:rPr>
                <w:rFonts w:ascii="Arial" w:hAnsi="Arial" w:cs="Arial"/>
                <w:b/>
                <w:bCs/>
                <w:sz w:val="20"/>
                <w:szCs w:val="20"/>
              </w:rPr>
              <w:t xml:space="preserve">8B—Spent conviction for designated sex-related offence </w:t>
            </w:r>
          </w:p>
          <w:p w14:paraId="3C00017C" w14:textId="77777777" w:rsidR="00075F9B" w:rsidRPr="00D57511" w:rsidRDefault="007C13A7" w:rsidP="00B33299">
            <w:pPr>
              <w:pStyle w:val="Default"/>
              <w:numPr>
                <w:ilvl w:val="0"/>
                <w:numId w:val="6"/>
              </w:numPr>
              <w:spacing w:before="20" w:after="20"/>
              <w:ind w:hanging="357"/>
              <w:rPr>
                <w:rFonts w:ascii="Arial" w:hAnsi="Arial" w:cs="Arial"/>
                <w:sz w:val="20"/>
                <w:szCs w:val="20"/>
              </w:rPr>
            </w:pPr>
            <w:r w:rsidRPr="00D57511">
              <w:rPr>
                <w:rFonts w:ascii="Arial" w:hAnsi="Arial" w:cs="Arial"/>
                <w:sz w:val="20"/>
                <w:szCs w:val="20"/>
              </w:rPr>
              <w:t xml:space="preserve">A conviction for a designated sex-related offence is spent if, on application in accordance with the regulations, a qualified magistrate makes an order in accordance with subsection (5) that the conviction is spent. </w:t>
            </w:r>
          </w:p>
          <w:p w14:paraId="6745C4B1" w14:textId="77777777" w:rsidR="00075F9B" w:rsidRPr="00D57511" w:rsidRDefault="007C13A7" w:rsidP="00B33299">
            <w:pPr>
              <w:pStyle w:val="Default"/>
              <w:numPr>
                <w:ilvl w:val="0"/>
                <w:numId w:val="6"/>
              </w:numPr>
              <w:spacing w:before="20" w:after="20"/>
              <w:ind w:hanging="357"/>
              <w:rPr>
                <w:rFonts w:ascii="Arial" w:hAnsi="Arial" w:cs="Arial"/>
                <w:sz w:val="20"/>
                <w:szCs w:val="20"/>
              </w:rPr>
            </w:pPr>
            <w:r w:rsidRPr="00D57511">
              <w:rPr>
                <w:rFonts w:ascii="Arial" w:hAnsi="Arial" w:cs="Arial"/>
                <w:sz w:val="20"/>
                <w:szCs w:val="20"/>
              </w:rPr>
              <w:t xml:space="preserve">The following persons may apply for an order under this section: </w:t>
            </w:r>
          </w:p>
          <w:p w14:paraId="7A97A18C" w14:textId="77777777" w:rsidR="008778C0" w:rsidRPr="00D57511" w:rsidRDefault="007C13A7" w:rsidP="00B33299">
            <w:pPr>
              <w:pStyle w:val="Default"/>
              <w:numPr>
                <w:ilvl w:val="0"/>
                <w:numId w:val="7"/>
              </w:numPr>
              <w:spacing w:before="20" w:after="20"/>
              <w:ind w:hanging="357"/>
              <w:rPr>
                <w:rFonts w:ascii="Arial" w:hAnsi="Arial" w:cs="Arial"/>
                <w:sz w:val="20"/>
                <w:szCs w:val="20"/>
              </w:rPr>
            </w:pPr>
            <w:r w:rsidRPr="00D57511">
              <w:rPr>
                <w:rFonts w:ascii="Arial" w:hAnsi="Arial" w:cs="Arial"/>
                <w:sz w:val="20"/>
                <w:szCs w:val="20"/>
              </w:rPr>
              <w:t xml:space="preserve">the convicted person; </w:t>
            </w:r>
          </w:p>
          <w:p w14:paraId="261D839A" w14:textId="77777777" w:rsidR="00075F9B" w:rsidRPr="00D57511" w:rsidRDefault="007C13A7" w:rsidP="00B33299">
            <w:pPr>
              <w:pStyle w:val="Default"/>
              <w:numPr>
                <w:ilvl w:val="0"/>
                <w:numId w:val="7"/>
              </w:numPr>
              <w:spacing w:before="20" w:after="20"/>
              <w:ind w:hanging="357"/>
              <w:rPr>
                <w:rFonts w:ascii="Arial" w:hAnsi="Arial" w:cs="Arial"/>
                <w:sz w:val="20"/>
                <w:szCs w:val="20"/>
              </w:rPr>
            </w:pPr>
            <w:r w:rsidRPr="00D57511">
              <w:rPr>
                <w:rFonts w:ascii="Arial" w:hAnsi="Arial" w:cs="Arial"/>
                <w:sz w:val="20"/>
                <w:szCs w:val="20"/>
              </w:rPr>
              <w:t xml:space="preserve">a person specified in Schedule 2 clause 1A, in the circumstances specified. </w:t>
            </w:r>
          </w:p>
          <w:p w14:paraId="554E7BA4" w14:textId="77777777" w:rsidR="008778C0" w:rsidRPr="00D57511" w:rsidRDefault="007C13A7" w:rsidP="00B33299">
            <w:pPr>
              <w:pStyle w:val="Default"/>
              <w:numPr>
                <w:ilvl w:val="0"/>
                <w:numId w:val="6"/>
              </w:numPr>
              <w:spacing w:before="20" w:after="20"/>
              <w:ind w:hanging="357"/>
              <w:rPr>
                <w:rFonts w:ascii="Arial" w:hAnsi="Arial" w:cs="Arial"/>
                <w:sz w:val="20"/>
                <w:szCs w:val="20"/>
              </w:rPr>
            </w:pPr>
            <w:r w:rsidRPr="00D57511">
              <w:rPr>
                <w:rFonts w:ascii="Arial" w:hAnsi="Arial" w:cs="Arial"/>
                <w:sz w:val="20"/>
                <w:szCs w:val="20"/>
              </w:rPr>
              <w:t xml:space="preserve">An application under this section may not be made in respect of a conviction for an offence against the laws of another jurisdiction. </w:t>
            </w:r>
          </w:p>
          <w:p w14:paraId="3EEA3478" w14:textId="77777777" w:rsidR="008778C0" w:rsidRPr="00D57511" w:rsidRDefault="007C13A7" w:rsidP="00B33299">
            <w:pPr>
              <w:pStyle w:val="Default"/>
              <w:numPr>
                <w:ilvl w:val="0"/>
                <w:numId w:val="6"/>
              </w:numPr>
              <w:spacing w:before="20" w:after="20"/>
              <w:ind w:hanging="357"/>
              <w:rPr>
                <w:rFonts w:ascii="Arial" w:hAnsi="Arial" w:cs="Arial"/>
                <w:sz w:val="20"/>
                <w:szCs w:val="20"/>
              </w:rPr>
            </w:pPr>
            <w:r w:rsidRPr="00D57511">
              <w:rPr>
                <w:rFonts w:ascii="Arial" w:hAnsi="Arial" w:cs="Arial"/>
                <w:sz w:val="20"/>
                <w:szCs w:val="20"/>
              </w:rPr>
              <w:t xml:space="preserve">Schedule 2 applies to an application under this section and to proceedings on an application. </w:t>
            </w:r>
          </w:p>
          <w:p w14:paraId="39EBBD08" w14:textId="77777777" w:rsidR="008778C0" w:rsidRPr="00D57511" w:rsidRDefault="007C13A7" w:rsidP="00B33299">
            <w:pPr>
              <w:pStyle w:val="Default"/>
              <w:numPr>
                <w:ilvl w:val="0"/>
                <w:numId w:val="6"/>
              </w:numPr>
              <w:spacing w:before="20" w:after="20"/>
              <w:ind w:hanging="357"/>
              <w:rPr>
                <w:rFonts w:ascii="Arial" w:hAnsi="Arial" w:cs="Arial"/>
                <w:sz w:val="20"/>
                <w:szCs w:val="20"/>
              </w:rPr>
            </w:pPr>
            <w:r w:rsidRPr="00D57511">
              <w:rPr>
                <w:rFonts w:ascii="Arial" w:hAnsi="Arial" w:cs="Arial"/>
                <w:sz w:val="20"/>
                <w:szCs w:val="20"/>
              </w:rPr>
              <w:t xml:space="preserve">A qualified magistrate must make an order that a conviction for an offence is spent if satisfied that— </w:t>
            </w:r>
          </w:p>
          <w:p w14:paraId="23BFA2CA" w14:textId="77777777" w:rsidR="008778C0" w:rsidRPr="00D57511" w:rsidRDefault="007C13A7" w:rsidP="00B33299">
            <w:pPr>
              <w:pStyle w:val="Default"/>
              <w:numPr>
                <w:ilvl w:val="0"/>
                <w:numId w:val="8"/>
              </w:numPr>
              <w:spacing w:before="20" w:after="20"/>
              <w:ind w:hanging="357"/>
              <w:rPr>
                <w:rFonts w:ascii="Arial" w:hAnsi="Arial" w:cs="Arial"/>
                <w:sz w:val="20"/>
                <w:szCs w:val="20"/>
              </w:rPr>
            </w:pPr>
            <w:r w:rsidRPr="00D57511">
              <w:rPr>
                <w:rFonts w:ascii="Arial" w:hAnsi="Arial" w:cs="Arial"/>
                <w:sz w:val="20"/>
                <w:szCs w:val="20"/>
              </w:rPr>
              <w:t xml:space="preserve">the offence is a designated sex-related offence; and </w:t>
            </w:r>
          </w:p>
          <w:p w14:paraId="09D4F2C8" w14:textId="77777777" w:rsidR="008778C0" w:rsidRPr="00D57511" w:rsidRDefault="007C13A7" w:rsidP="00B33299">
            <w:pPr>
              <w:pStyle w:val="Default"/>
              <w:numPr>
                <w:ilvl w:val="0"/>
                <w:numId w:val="8"/>
              </w:numPr>
              <w:spacing w:before="20" w:after="20"/>
              <w:ind w:hanging="357"/>
              <w:rPr>
                <w:rFonts w:ascii="Arial" w:hAnsi="Arial" w:cs="Arial"/>
                <w:sz w:val="20"/>
                <w:szCs w:val="20"/>
              </w:rPr>
            </w:pPr>
            <w:r w:rsidRPr="00D57511">
              <w:rPr>
                <w:rFonts w:ascii="Arial" w:hAnsi="Arial" w:cs="Arial"/>
                <w:sz w:val="20"/>
                <w:szCs w:val="20"/>
              </w:rPr>
              <w:t xml:space="preserve">the conduct engaged in by the convicted person or constituting the offence would not, at the time the application is considered, constitute an offence under the law of the State. </w:t>
            </w:r>
          </w:p>
          <w:p w14:paraId="49729C80" w14:textId="77777777" w:rsidR="008778C0" w:rsidRPr="00D57511" w:rsidRDefault="007C13A7" w:rsidP="00B33299">
            <w:pPr>
              <w:pStyle w:val="Default"/>
              <w:numPr>
                <w:ilvl w:val="0"/>
                <w:numId w:val="6"/>
              </w:numPr>
              <w:spacing w:before="20" w:after="20"/>
              <w:ind w:hanging="357"/>
              <w:rPr>
                <w:rFonts w:ascii="Arial" w:hAnsi="Arial" w:cs="Arial"/>
                <w:sz w:val="20"/>
                <w:szCs w:val="20"/>
              </w:rPr>
            </w:pPr>
            <w:r w:rsidRPr="00D57511">
              <w:rPr>
                <w:rFonts w:ascii="Arial" w:hAnsi="Arial" w:cs="Arial"/>
                <w:sz w:val="20"/>
                <w:szCs w:val="20"/>
              </w:rPr>
              <w:t xml:space="preserve">In considering matters in subsection (5)(b) relating to an offence that falls within the ambit of paragraph (c) or (d) of the definition of </w:t>
            </w:r>
            <w:r w:rsidRPr="00D57511">
              <w:rPr>
                <w:rFonts w:ascii="Arial" w:hAnsi="Arial" w:cs="Arial"/>
                <w:b/>
                <w:bCs/>
                <w:i/>
                <w:iCs/>
                <w:sz w:val="20"/>
                <w:szCs w:val="20"/>
              </w:rPr>
              <w:t xml:space="preserve">designated sex-related offence </w:t>
            </w:r>
            <w:r w:rsidRPr="00D57511">
              <w:rPr>
                <w:rFonts w:ascii="Arial" w:hAnsi="Arial" w:cs="Arial"/>
                <w:sz w:val="20"/>
                <w:szCs w:val="20"/>
              </w:rPr>
              <w:t xml:space="preserve">(or an offence of attempting, or of conspiracy or incitement, to commit such an offence), the qualified magistrate must have regard to— </w:t>
            </w:r>
          </w:p>
          <w:p w14:paraId="4CEABD08" w14:textId="77777777" w:rsidR="008778C0" w:rsidRPr="00D57511" w:rsidRDefault="007C13A7" w:rsidP="00B33299">
            <w:pPr>
              <w:pStyle w:val="Default"/>
              <w:numPr>
                <w:ilvl w:val="0"/>
                <w:numId w:val="9"/>
              </w:numPr>
              <w:spacing w:before="20" w:after="20"/>
              <w:ind w:hanging="357"/>
              <w:rPr>
                <w:rFonts w:ascii="Arial" w:hAnsi="Arial" w:cs="Arial"/>
                <w:sz w:val="20"/>
                <w:szCs w:val="20"/>
              </w:rPr>
            </w:pPr>
            <w:r w:rsidRPr="00D57511">
              <w:rPr>
                <w:rFonts w:ascii="Arial" w:hAnsi="Arial" w:cs="Arial"/>
                <w:sz w:val="20"/>
                <w:szCs w:val="20"/>
              </w:rPr>
              <w:t xml:space="preserve">whether any person involved in the conduct that was the subject of the conviction did or did not consent to the conduct; and </w:t>
            </w:r>
          </w:p>
          <w:p w14:paraId="6462B046" w14:textId="77777777" w:rsidR="008778C0" w:rsidRPr="00D57511" w:rsidRDefault="007C13A7" w:rsidP="00B33299">
            <w:pPr>
              <w:pStyle w:val="Default"/>
              <w:numPr>
                <w:ilvl w:val="0"/>
                <w:numId w:val="9"/>
              </w:numPr>
              <w:spacing w:before="20" w:after="20"/>
              <w:ind w:hanging="357"/>
              <w:rPr>
                <w:rFonts w:ascii="Arial" w:hAnsi="Arial" w:cs="Arial"/>
                <w:sz w:val="20"/>
                <w:szCs w:val="20"/>
              </w:rPr>
            </w:pPr>
            <w:r w:rsidRPr="00D57511">
              <w:rPr>
                <w:rFonts w:ascii="Arial" w:hAnsi="Arial" w:cs="Arial"/>
                <w:sz w:val="20"/>
                <w:szCs w:val="20"/>
              </w:rPr>
              <w:t xml:space="preserve">the ages and respective ages of any persons involved in the conduct that was the subject of the conviction; and </w:t>
            </w:r>
          </w:p>
          <w:p w14:paraId="39115B80" w14:textId="77777777" w:rsidR="007C13A7" w:rsidRPr="00D57511" w:rsidRDefault="007C13A7" w:rsidP="00B33299">
            <w:pPr>
              <w:pStyle w:val="Default"/>
              <w:numPr>
                <w:ilvl w:val="0"/>
                <w:numId w:val="9"/>
              </w:numPr>
              <w:spacing w:before="20" w:after="20"/>
              <w:ind w:hanging="357"/>
              <w:rPr>
                <w:rFonts w:ascii="Arial" w:hAnsi="Arial" w:cs="Arial"/>
                <w:sz w:val="20"/>
                <w:szCs w:val="20"/>
              </w:rPr>
            </w:pPr>
            <w:r w:rsidRPr="00D57511">
              <w:rPr>
                <w:rFonts w:ascii="Arial" w:hAnsi="Arial" w:cs="Arial"/>
                <w:sz w:val="20"/>
                <w:szCs w:val="20"/>
              </w:rPr>
              <w:t>any other matter the qualified magistrate reasonably considers relevant in the circumstances.</w:t>
            </w:r>
          </w:p>
          <w:p w14:paraId="69F010D1" w14:textId="77777777" w:rsidR="008778C0" w:rsidRPr="00D57511" w:rsidRDefault="008778C0" w:rsidP="008778C0">
            <w:pPr>
              <w:pStyle w:val="Default"/>
              <w:rPr>
                <w:rFonts w:ascii="Arial" w:hAnsi="Arial" w:cs="Arial"/>
                <w:sz w:val="20"/>
                <w:szCs w:val="20"/>
              </w:rPr>
            </w:pPr>
          </w:p>
          <w:p w14:paraId="39C22188" w14:textId="77777777" w:rsidR="00B33299" w:rsidRPr="00D57511" w:rsidRDefault="00B33299" w:rsidP="00B33299">
            <w:pPr>
              <w:pStyle w:val="Default"/>
              <w:rPr>
                <w:rFonts w:ascii="Arial" w:hAnsi="Arial" w:cs="Arial"/>
                <w:sz w:val="20"/>
                <w:szCs w:val="20"/>
              </w:rPr>
            </w:pPr>
            <w:r w:rsidRPr="00D57511">
              <w:rPr>
                <w:rFonts w:ascii="Arial" w:hAnsi="Arial" w:cs="Arial"/>
                <w:b/>
                <w:bCs/>
                <w:sz w:val="20"/>
                <w:szCs w:val="20"/>
              </w:rPr>
              <w:t xml:space="preserve">8C—Spent conviction for prescribed public decency offence </w:t>
            </w:r>
          </w:p>
          <w:p w14:paraId="678D1EB1" w14:textId="77777777" w:rsidR="00B33299" w:rsidRPr="00D57511" w:rsidRDefault="00B33299" w:rsidP="00B33299">
            <w:pPr>
              <w:pStyle w:val="Default"/>
              <w:numPr>
                <w:ilvl w:val="0"/>
                <w:numId w:val="10"/>
              </w:numPr>
              <w:rPr>
                <w:rFonts w:ascii="Arial" w:hAnsi="Arial" w:cs="Arial"/>
                <w:sz w:val="20"/>
                <w:szCs w:val="20"/>
              </w:rPr>
            </w:pPr>
            <w:r w:rsidRPr="00D57511">
              <w:rPr>
                <w:rFonts w:ascii="Arial" w:hAnsi="Arial" w:cs="Arial"/>
                <w:sz w:val="20"/>
                <w:szCs w:val="20"/>
              </w:rPr>
              <w:t xml:space="preserve">A conviction for a prescribed public decency offence is spent if, on application in accordance with the regulations, a qualified magistrate makes an order in accordance with subsection (6) that the conviction is spent. </w:t>
            </w:r>
          </w:p>
          <w:p w14:paraId="2BDF66A9" w14:textId="77777777" w:rsidR="00B33299" w:rsidRPr="00D57511" w:rsidRDefault="00B33299" w:rsidP="00B33299">
            <w:pPr>
              <w:pStyle w:val="Default"/>
              <w:numPr>
                <w:ilvl w:val="0"/>
                <w:numId w:val="10"/>
              </w:numPr>
              <w:rPr>
                <w:rFonts w:ascii="Arial" w:hAnsi="Arial" w:cs="Arial"/>
                <w:sz w:val="20"/>
                <w:szCs w:val="20"/>
              </w:rPr>
            </w:pPr>
            <w:r w:rsidRPr="00D57511">
              <w:rPr>
                <w:rFonts w:ascii="Arial" w:hAnsi="Arial" w:cs="Arial"/>
                <w:sz w:val="20"/>
                <w:szCs w:val="20"/>
              </w:rPr>
              <w:t xml:space="preserve">The following persons may apply for an order under this section: </w:t>
            </w:r>
          </w:p>
          <w:p w14:paraId="34722CA0" w14:textId="77777777" w:rsidR="00B33299" w:rsidRPr="00D57511" w:rsidRDefault="00B33299" w:rsidP="00B33299">
            <w:pPr>
              <w:pStyle w:val="Default"/>
              <w:numPr>
                <w:ilvl w:val="0"/>
                <w:numId w:val="11"/>
              </w:numPr>
              <w:rPr>
                <w:rFonts w:ascii="Arial" w:hAnsi="Arial" w:cs="Arial"/>
                <w:sz w:val="20"/>
                <w:szCs w:val="20"/>
              </w:rPr>
            </w:pPr>
            <w:r w:rsidRPr="00D57511">
              <w:rPr>
                <w:rFonts w:ascii="Arial" w:hAnsi="Arial" w:cs="Arial"/>
                <w:sz w:val="20"/>
                <w:szCs w:val="20"/>
              </w:rPr>
              <w:t xml:space="preserve">the convicted person; </w:t>
            </w:r>
          </w:p>
          <w:p w14:paraId="1B26B7B1" w14:textId="77777777" w:rsidR="00B33299" w:rsidRPr="00D57511" w:rsidRDefault="00B33299" w:rsidP="00B33299">
            <w:pPr>
              <w:pStyle w:val="Default"/>
              <w:numPr>
                <w:ilvl w:val="0"/>
                <w:numId w:val="11"/>
              </w:numPr>
              <w:rPr>
                <w:rFonts w:ascii="Arial" w:hAnsi="Arial" w:cs="Arial"/>
                <w:sz w:val="20"/>
                <w:szCs w:val="20"/>
              </w:rPr>
            </w:pPr>
            <w:r w:rsidRPr="00D57511">
              <w:rPr>
                <w:rFonts w:ascii="Arial" w:hAnsi="Arial" w:cs="Arial"/>
                <w:sz w:val="20"/>
                <w:szCs w:val="20"/>
              </w:rPr>
              <w:t xml:space="preserve">a person specified in Schedule 2 clause 1A, in the circumstances specified. </w:t>
            </w:r>
          </w:p>
          <w:p w14:paraId="3761B24E" w14:textId="77777777" w:rsidR="00B33299" w:rsidRPr="00D57511" w:rsidRDefault="00B33299" w:rsidP="00B33299">
            <w:pPr>
              <w:pStyle w:val="Default"/>
              <w:numPr>
                <w:ilvl w:val="0"/>
                <w:numId w:val="10"/>
              </w:numPr>
              <w:rPr>
                <w:rFonts w:ascii="Arial" w:hAnsi="Arial" w:cs="Arial"/>
                <w:sz w:val="20"/>
                <w:szCs w:val="20"/>
              </w:rPr>
            </w:pPr>
            <w:r w:rsidRPr="00D57511">
              <w:rPr>
                <w:rFonts w:ascii="Arial" w:hAnsi="Arial" w:cs="Arial"/>
                <w:sz w:val="20"/>
                <w:szCs w:val="20"/>
              </w:rPr>
              <w:t xml:space="preserve">An application under this section may not be made in respect of a conviction for an offence against the laws of another jurisdiction. </w:t>
            </w:r>
          </w:p>
          <w:p w14:paraId="3A022C3C" w14:textId="77777777" w:rsidR="00B33299" w:rsidRPr="00D57511" w:rsidRDefault="00B33299" w:rsidP="00B33299">
            <w:pPr>
              <w:pStyle w:val="Default"/>
              <w:numPr>
                <w:ilvl w:val="0"/>
                <w:numId w:val="10"/>
              </w:numPr>
              <w:rPr>
                <w:rFonts w:ascii="Arial" w:hAnsi="Arial" w:cs="Arial"/>
                <w:sz w:val="20"/>
                <w:szCs w:val="20"/>
              </w:rPr>
            </w:pPr>
            <w:r w:rsidRPr="00D57511">
              <w:rPr>
                <w:rFonts w:ascii="Arial" w:hAnsi="Arial" w:cs="Arial"/>
                <w:sz w:val="20"/>
                <w:szCs w:val="20"/>
              </w:rPr>
              <w:t xml:space="preserve">An application for an order under this section may be made irrespective of whether the conviction the subject of the application has been spent under section 8. </w:t>
            </w:r>
          </w:p>
          <w:p w14:paraId="0067C1BB" w14:textId="77777777" w:rsidR="00B33299" w:rsidRPr="00D57511" w:rsidRDefault="00B33299" w:rsidP="00B33299">
            <w:pPr>
              <w:pStyle w:val="Default"/>
              <w:numPr>
                <w:ilvl w:val="0"/>
                <w:numId w:val="10"/>
              </w:numPr>
              <w:rPr>
                <w:rFonts w:ascii="Arial" w:hAnsi="Arial" w:cs="Arial"/>
                <w:sz w:val="20"/>
                <w:szCs w:val="20"/>
              </w:rPr>
            </w:pPr>
            <w:r w:rsidRPr="00D57511">
              <w:rPr>
                <w:rFonts w:ascii="Arial" w:hAnsi="Arial" w:cs="Arial"/>
                <w:sz w:val="20"/>
                <w:szCs w:val="20"/>
              </w:rPr>
              <w:lastRenderedPageBreak/>
              <w:t xml:space="preserve">Schedule 2 applies to an application under this section and to proceedings on an application. </w:t>
            </w:r>
          </w:p>
          <w:p w14:paraId="277FE4CC" w14:textId="77777777" w:rsidR="00B33299" w:rsidRPr="00D57511" w:rsidRDefault="00B33299" w:rsidP="00B33299">
            <w:pPr>
              <w:pStyle w:val="Default"/>
              <w:numPr>
                <w:ilvl w:val="0"/>
                <w:numId w:val="10"/>
              </w:numPr>
              <w:rPr>
                <w:rFonts w:ascii="Arial" w:hAnsi="Arial" w:cs="Arial"/>
                <w:sz w:val="20"/>
                <w:szCs w:val="20"/>
              </w:rPr>
            </w:pPr>
            <w:r w:rsidRPr="00D57511">
              <w:rPr>
                <w:rFonts w:ascii="Arial" w:hAnsi="Arial" w:cs="Arial"/>
                <w:sz w:val="20"/>
                <w:szCs w:val="20"/>
              </w:rPr>
              <w:t xml:space="preserve">A qualified magistrate must make an order that a conviction for an offence is spent if satisfied that— </w:t>
            </w:r>
          </w:p>
          <w:p w14:paraId="707932FC" w14:textId="77777777" w:rsidR="00B33299" w:rsidRPr="00D57511" w:rsidRDefault="00B33299" w:rsidP="00B33299">
            <w:pPr>
              <w:pStyle w:val="Default"/>
              <w:numPr>
                <w:ilvl w:val="0"/>
                <w:numId w:val="12"/>
              </w:numPr>
              <w:rPr>
                <w:rFonts w:ascii="Arial" w:hAnsi="Arial" w:cs="Arial"/>
                <w:sz w:val="20"/>
                <w:szCs w:val="20"/>
              </w:rPr>
            </w:pPr>
            <w:r w:rsidRPr="00D57511">
              <w:rPr>
                <w:rFonts w:ascii="Arial" w:hAnsi="Arial" w:cs="Arial"/>
                <w:sz w:val="20"/>
                <w:szCs w:val="20"/>
              </w:rPr>
              <w:t xml:space="preserve">the offence is a prescribed public decency offence; and </w:t>
            </w:r>
          </w:p>
          <w:p w14:paraId="74A5E3B5" w14:textId="77777777" w:rsidR="00B33299" w:rsidRPr="00D57511" w:rsidRDefault="00B33299" w:rsidP="00B33299">
            <w:pPr>
              <w:pStyle w:val="Default"/>
              <w:numPr>
                <w:ilvl w:val="0"/>
                <w:numId w:val="12"/>
              </w:numPr>
              <w:rPr>
                <w:rFonts w:ascii="Arial" w:hAnsi="Arial" w:cs="Arial"/>
                <w:sz w:val="20"/>
                <w:szCs w:val="20"/>
              </w:rPr>
            </w:pPr>
            <w:r w:rsidRPr="00D57511">
              <w:rPr>
                <w:rFonts w:ascii="Arial" w:hAnsi="Arial" w:cs="Arial"/>
                <w:sz w:val="20"/>
                <w:szCs w:val="20"/>
              </w:rPr>
              <w:t xml:space="preserve">the convicted person would not have been charged with the offence but for the fact that the conduct engaged in by the person or constituting the offence was suspected of being, or being connected to, homosexual activity; and </w:t>
            </w:r>
          </w:p>
          <w:p w14:paraId="1B1D81D4" w14:textId="77777777" w:rsidR="00B33299" w:rsidRPr="00D57511" w:rsidRDefault="00B33299" w:rsidP="00B33299">
            <w:pPr>
              <w:pStyle w:val="Default"/>
              <w:numPr>
                <w:ilvl w:val="0"/>
                <w:numId w:val="12"/>
              </w:numPr>
              <w:rPr>
                <w:rFonts w:ascii="Arial" w:hAnsi="Arial" w:cs="Arial"/>
                <w:sz w:val="20"/>
                <w:szCs w:val="20"/>
              </w:rPr>
            </w:pPr>
            <w:r w:rsidRPr="00D57511">
              <w:rPr>
                <w:rFonts w:ascii="Arial" w:hAnsi="Arial" w:cs="Arial"/>
                <w:sz w:val="20"/>
                <w:szCs w:val="20"/>
              </w:rPr>
              <w:t xml:space="preserve">the conduct engaged in by the convicted person or constituting the offence would not, at the time the application is considered, constitute an offence under the law of the State. </w:t>
            </w:r>
          </w:p>
          <w:p w14:paraId="560A6B38" w14:textId="77777777" w:rsidR="00B33299" w:rsidRPr="00D57511" w:rsidRDefault="00B33299" w:rsidP="00B33299">
            <w:pPr>
              <w:pStyle w:val="Default"/>
              <w:numPr>
                <w:ilvl w:val="0"/>
                <w:numId w:val="10"/>
              </w:numPr>
              <w:rPr>
                <w:rFonts w:ascii="Arial" w:hAnsi="Arial" w:cs="Arial"/>
                <w:sz w:val="20"/>
                <w:szCs w:val="20"/>
              </w:rPr>
            </w:pPr>
            <w:r w:rsidRPr="00D57511">
              <w:rPr>
                <w:rFonts w:ascii="Arial" w:hAnsi="Arial" w:cs="Arial"/>
                <w:sz w:val="20"/>
                <w:szCs w:val="20"/>
              </w:rPr>
              <w:t xml:space="preserve">Despite the fact that a conviction for a prescribed public decency offence may be spent under section 8, the qualified magistrate may make an order under subsection (6) that the conviction is spent under this section and, accordingly, the order applies for the purposes of Schedule 1 clause a1(1)(c). </w:t>
            </w:r>
          </w:p>
          <w:p w14:paraId="68C02EF0" w14:textId="77777777" w:rsidR="00FF79A2" w:rsidRPr="00D57511" w:rsidRDefault="00B33299" w:rsidP="00B33299">
            <w:pPr>
              <w:pStyle w:val="Default"/>
              <w:numPr>
                <w:ilvl w:val="0"/>
                <w:numId w:val="10"/>
              </w:numPr>
              <w:rPr>
                <w:rFonts w:ascii="Arial" w:hAnsi="Arial" w:cs="Arial"/>
                <w:sz w:val="20"/>
                <w:szCs w:val="20"/>
              </w:rPr>
            </w:pPr>
            <w:r w:rsidRPr="00D57511">
              <w:rPr>
                <w:rFonts w:ascii="Arial" w:hAnsi="Arial" w:cs="Arial"/>
                <w:sz w:val="20"/>
                <w:szCs w:val="20"/>
              </w:rPr>
              <w:t xml:space="preserve">In considering matters in subsection (6)(c), the qualified magistrate must have regard to the following: </w:t>
            </w:r>
          </w:p>
          <w:p w14:paraId="2FD5A719" w14:textId="77777777" w:rsidR="00FF79A2" w:rsidRPr="00D57511" w:rsidRDefault="00B33299" w:rsidP="00FF79A2">
            <w:pPr>
              <w:pStyle w:val="Default"/>
              <w:numPr>
                <w:ilvl w:val="0"/>
                <w:numId w:val="13"/>
              </w:numPr>
              <w:rPr>
                <w:rFonts w:ascii="Arial" w:hAnsi="Arial" w:cs="Arial"/>
                <w:sz w:val="20"/>
                <w:szCs w:val="20"/>
              </w:rPr>
            </w:pPr>
            <w:r w:rsidRPr="00D57511">
              <w:rPr>
                <w:rFonts w:ascii="Arial" w:hAnsi="Arial" w:cs="Arial"/>
                <w:sz w:val="20"/>
                <w:szCs w:val="20"/>
              </w:rPr>
              <w:t xml:space="preserve">whether any person involved in the conduct that was the subject of the conviction did or did not consent to the conduct; </w:t>
            </w:r>
          </w:p>
          <w:p w14:paraId="327831DD" w14:textId="77777777" w:rsidR="00FF79A2" w:rsidRPr="00D57511" w:rsidRDefault="00B33299" w:rsidP="00FF79A2">
            <w:pPr>
              <w:pStyle w:val="Default"/>
              <w:numPr>
                <w:ilvl w:val="0"/>
                <w:numId w:val="13"/>
              </w:numPr>
              <w:rPr>
                <w:rFonts w:ascii="Arial" w:hAnsi="Arial" w:cs="Arial"/>
                <w:sz w:val="20"/>
                <w:szCs w:val="20"/>
              </w:rPr>
            </w:pPr>
            <w:r w:rsidRPr="00D57511">
              <w:rPr>
                <w:rFonts w:ascii="Arial" w:hAnsi="Arial" w:cs="Arial"/>
                <w:sz w:val="20"/>
                <w:szCs w:val="20"/>
              </w:rPr>
              <w:t xml:space="preserve">the ages and respective ages of any persons involved in the conduct that was the subject of the conviction; </w:t>
            </w:r>
          </w:p>
          <w:p w14:paraId="481DC593" w14:textId="77777777" w:rsidR="00FF79A2" w:rsidRPr="00D57511" w:rsidRDefault="00B33299" w:rsidP="00D57511">
            <w:pPr>
              <w:pStyle w:val="Default"/>
              <w:numPr>
                <w:ilvl w:val="0"/>
                <w:numId w:val="13"/>
              </w:numPr>
              <w:rPr>
                <w:rFonts w:ascii="Arial" w:hAnsi="Arial" w:cs="Arial"/>
                <w:sz w:val="20"/>
                <w:szCs w:val="20"/>
              </w:rPr>
            </w:pPr>
            <w:r w:rsidRPr="00D57511">
              <w:rPr>
                <w:rFonts w:ascii="Arial" w:hAnsi="Arial" w:cs="Arial"/>
                <w:sz w:val="20"/>
                <w:szCs w:val="20"/>
              </w:rPr>
              <w:t>any other matter the qualified magistrate reasonably considers relevant in the circumstances</w:t>
            </w:r>
            <w:r w:rsidRPr="00D57511">
              <w:rPr>
                <w:sz w:val="23"/>
                <w:szCs w:val="23"/>
              </w:rPr>
              <w:t>.</w:t>
            </w:r>
          </w:p>
          <w:p w14:paraId="39316D86" w14:textId="77777777" w:rsidR="00FF79A2" w:rsidRPr="00FF79A2" w:rsidRDefault="00FF79A2" w:rsidP="00FF79A2">
            <w:pPr>
              <w:rPr>
                <w:rFonts w:ascii="Arial" w:hAnsi="Arial" w:cs="Arial"/>
                <w:sz w:val="20"/>
                <w:lang w:eastAsia="en-AU"/>
              </w:rPr>
            </w:pPr>
          </w:p>
          <w:p w14:paraId="38436E58" w14:textId="77777777" w:rsidR="00FF79A2" w:rsidRPr="00FF79A2" w:rsidRDefault="00FF79A2" w:rsidP="00FF79A2">
            <w:pPr>
              <w:rPr>
                <w:rFonts w:ascii="Arial" w:hAnsi="Arial" w:cs="Arial"/>
                <w:sz w:val="20"/>
                <w:lang w:eastAsia="en-AU"/>
              </w:rPr>
            </w:pPr>
          </w:p>
          <w:p w14:paraId="0DECF672" w14:textId="77777777" w:rsidR="00FF79A2" w:rsidRPr="00FF79A2" w:rsidRDefault="00FF79A2" w:rsidP="00FF79A2">
            <w:pPr>
              <w:rPr>
                <w:rFonts w:ascii="Arial" w:hAnsi="Arial" w:cs="Arial"/>
                <w:sz w:val="20"/>
                <w:lang w:eastAsia="en-AU"/>
              </w:rPr>
            </w:pPr>
          </w:p>
          <w:p w14:paraId="56B72A09" w14:textId="77777777" w:rsidR="00FF79A2" w:rsidRPr="00FF79A2" w:rsidRDefault="00FF79A2" w:rsidP="00FF79A2">
            <w:pPr>
              <w:rPr>
                <w:rFonts w:ascii="Arial" w:hAnsi="Arial" w:cs="Arial"/>
                <w:sz w:val="20"/>
                <w:lang w:eastAsia="en-AU"/>
              </w:rPr>
            </w:pPr>
          </w:p>
          <w:p w14:paraId="4BD48511" w14:textId="77777777" w:rsidR="00FF79A2" w:rsidRPr="00FF79A2" w:rsidRDefault="00FF79A2" w:rsidP="00FF79A2">
            <w:pPr>
              <w:rPr>
                <w:rFonts w:ascii="Arial" w:hAnsi="Arial" w:cs="Arial"/>
                <w:sz w:val="20"/>
                <w:lang w:eastAsia="en-AU"/>
              </w:rPr>
            </w:pPr>
          </w:p>
          <w:p w14:paraId="3301C94C" w14:textId="77777777" w:rsidR="00FF79A2" w:rsidRPr="00FF79A2" w:rsidRDefault="00FF79A2" w:rsidP="00FF79A2">
            <w:pPr>
              <w:rPr>
                <w:rFonts w:ascii="Arial" w:hAnsi="Arial" w:cs="Arial"/>
                <w:sz w:val="20"/>
                <w:lang w:eastAsia="en-AU"/>
              </w:rPr>
            </w:pPr>
          </w:p>
          <w:p w14:paraId="66944691" w14:textId="77777777" w:rsidR="00FF79A2" w:rsidRPr="00FF79A2" w:rsidRDefault="00FF79A2" w:rsidP="00FF79A2">
            <w:pPr>
              <w:rPr>
                <w:rFonts w:ascii="Arial" w:hAnsi="Arial" w:cs="Arial"/>
                <w:sz w:val="20"/>
                <w:lang w:eastAsia="en-AU"/>
              </w:rPr>
            </w:pPr>
          </w:p>
          <w:p w14:paraId="61642056" w14:textId="77777777" w:rsidR="00BF4F0E" w:rsidRPr="00FF79A2" w:rsidRDefault="00BF4F0E" w:rsidP="00FF79A2">
            <w:pPr>
              <w:tabs>
                <w:tab w:val="left" w:pos="3569"/>
              </w:tabs>
              <w:rPr>
                <w:rFonts w:ascii="Arial" w:hAnsi="Arial" w:cs="Arial"/>
                <w:sz w:val="20"/>
                <w:lang w:eastAsia="en-AU"/>
              </w:rPr>
            </w:pPr>
          </w:p>
        </w:tc>
      </w:tr>
    </w:tbl>
    <w:p w14:paraId="092A9B01" w14:textId="77777777" w:rsidR="001F58ED" w:rsidRDefault="001F58ED" w:rsidP="00FF79A2">
      <w:pPr>
        <w:tabs>
          <w:tab w:val="left" w:pos="426"/>
          <w:tab w:val="left" w:pos="851"/>
        </w:tabs>
        <w:spacing w:before="60" w:after="60"/>
        <w:rPr>
          <w:sz w:val="20"/>
        </w:rPr>
      </w:pPr>
    </w:p>
    <w:sectPr w:rsidR="001F58ED" w:rsidSect="00F543A4">
      <w:headerReference w:type="even" r:id="rId14"/>
      <w:headerReference w:type="default" r:id="rId15"/>
      <w:footerReference w:type="default" r:id="rId16"/>
      <w:footerReference w:type="first" r:id="rId17"/>
      <w:type w:val="continuous"/>
      <w:pgSz w:w="11907" w:h="16840" w:code="9"/>
      <w:pgMar w:top="567" w:right="567" w:bottom="426"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5D458" w14:textId="77777777" w:rsidR="001345EA" w:rsidRDefault="001345EA">
      <w:r>
        <w:separator/>
      </w:r>
    </w:p>
  </w:endnote>
  <w:endnote w:type="continuationSeparator" w:id="0">
    <w:p w14:paraId="7736A8B3" w14:textId="77777777" w:rsidR="001345EA" w:rsidRDefault="0013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B3F7F" w14:textId="77777777" w:rsidR="007057A3" w:rsidRDefault="007057A3">
    <w:pPr>
      <w:pStyle w:val="Footer"/>
    </w:pPr>
    <w:r w:rsidRPr="0095441B">
      <w:rPr>
        <w:sz w:val="16"/>
      </w:rPr>
      <w:t>G</w:t>
    </w:r>
    <w:r>
      <w:rPr>
        <w:sz w:val="16"/>
      </w:rPr>
      <w:t>ov Gaz 11 Mar</w:t>
    </w:r>
    <w:r w:rsidRPr="0095441B">
      <w:rPr>
        <w:sz w:val="16"/>
      </w:rPr>
      <w:t xml:space="preserve"> 20</w:t>
    </w:r>
    <w:r>
      <w:rPr>
        <w:sz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0785B" w14:textId="77777777" w:rsidR="007057A3" w:rsidRDefault="007057A3">
    <w:pPr>
      <w:pStyle w:val="Footer"/>
    </w:pPr>
    <w:r w:rsidRPr="0095441B">
      <w:rPr>
        <w:sz w:val="16"/>
      </w:rPr>
      <w:t>G</w:t>
    </w:r>
    <w:r>
      <w:rPr>
        <w:sz w:val="16"/>
      </w:rPr>
      <w:t>ov Gaz 11 Mar</w:t>
    </w:r>
    <w:r w:rsidRPr="0095441B">
      <w:rPr>
        <w:sz w:val="16"/>
      </w:rPr>
      <w:t xml:space="preserve"> 20</w:t>
    </w:r>
    <w:r>
      <w:rPr>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F3DF9" w14:textId="77777777" w:rsidR="001345EA" w:rsidRDefault="001345EA">
      <w:r>
        <w:separator/>
      </w:r>
    </w:p>
  </w:footnote>
  <w:footnote w:type="continuationSeparator" w:id="0">
    <w:p w14:paraId="4C49F5A1" w14:textId="77777777" w:rsidR="001345EA" w:rsidRDefault="00134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11CA" w14:textId="77777777" w:rsidR="0052224B" w:rsidRDefault="005222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EF36B9" w14:textId="77777777" w:rsidR="0052224B" w:rsidRDefault="00522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3C401" w14:textId="77777777" w:rsidR="0052224B" w:rsidRDefault="0052224B">
    <w:pPr>
      <w:pStyle w:val="Header"/>
      <w:framePr w:wrap="around" w:vAnchor="text" w:hAnchor="margin" w:xAlign="center" w:y="1"/>
      <w:rPr>
        <w:rStyle w:val="PageNumber"/>
      </w:rPr>
    </w:pPr>
  </w:p>
  <w:p w14:paraId="29D35685" w14:textId="77777777" w:rsidR="0052224B" w:rsidRDefault="0052224B" w:rsidP="001C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57E5280"/>
    <w:multiLevelType w:val="hybridMultilevel"/>
    <w:tmpl w:val="611A9EDE"/>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73B6A"/>
    <w:multiLevelType w:val="hybridMultilevel"/>
    <w:tmpl w:val="15E452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EB2B34"/>
    <w:multiLevelType w:val="hybridMultilevel"/>
    <w:tmpl w:val="2B8CF8D0"/>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2335EB2"/>
    <w:multiLevelType w:val="hybridMultilevel"/>
    <w:tmpl w:val="98BE6110"/>
    <w:lvl w:ilvl="0" w:tplc="B4A0E0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3047DC"/>
    <w:multiLevelType w:val="hybridMultilevel"/>
    <w:tmpl w:val="ECDA2B36"/>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6112E9"/>
    <w:multiLevelType w:val="hybridMultilevel"/>
    <w:tmpl w:val="3E4C7D3A"/>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42B30FD"/>
    <w:multiLevelType w:val="hybridMultilevel"/>
    <w:tmpl w:val="0FAA6E00"/>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FF92CF0"/>
    <w:multiLevelType w:val="hybridMultilevel"/>
    <w:tmpl w:val="4386C850"/>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18F5CBB"/>
    <w:multiLevelType w:val="hybridMultilevel"/>
    <w:tmpl w:val="70B2D148"/>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2" w15:restartNumberingAfterBreak="0">
    <w:nsid w:val="7C080812"/>
    <w:multiLevelType w:val="hybridMultilevel"/>
    <w:tmpl w:val="A3825918"/>
    <w:lvl w:ilvl="0" w:tplc="B4A0E0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7"/>
  </w:num>
  <w:num w:numId="4">
    <w:abstractNumId w:val="3"/>
  </w:num>
  <w:num w:numId="5">
    <w:abstractNumId w:val="11"/>
  </w:num>
  <w:num w:numId="6">
    <w:abstractNumId w:val="5"/>
  </w:num>
  <w:num w:numId="7">
    <w:abstractNumId w:val="6"/>
  </w:num>
  <w:num w:numId="8">
    <w:abstractNumId w:val="1"/>
  </w:num>
  <w:num w:numId="9">
    <w:abstractNumId w:val="9"/>
  </w:num>
  <w:num w:numId="10">
    <w:abstractNumId w:val="12"/>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31"/>
    <w:rsid w:val="00002F22"/>
    <w:rsid w:val="00004539"/>
    <w:rsid w:val="0001108D"/>
    <w:rsid w:val="000144D9"/>
    <w:rsid w:val="00023FDC"/>
    <w:rsid w:val="00036F76"/>
    <w:rsid w:val="00042B38"/>
    <w:rsid w:val="00045B69"/>
    <w:rsid w:val="00067FA8"/>
    <w:rsid w:val="00075F9B"/>
    <w:rsid w:val="000A505D"/>
    <w:rsid w:val="000E1614"/>
    <w:rsid w:val="000E2F83"/>
    <w:rsid w:val="000E47A6"/>
    <w:rsid w:val="000F5553"/>
    <w:rsid w:val="00101CE5"/>
    <w:rsid w:val="00112B5C"/>
    <w:rsid w:val="001147BA"/>
    <w:rsid w:val="001159B8"/>
    <w:rsid w:val="001228E9"/>
    <w:rsid w:val="0012682C"/>
    <w:rsid w:val="001345EA"/>
    <w:rsid w:val="00134772"/>
    <w:rsid w:val="00135D38"/>
    <w:rsid w:val="00137837"/>
    <w:rsid w:val="00143D8E"/>
    <w:rsid w:val="00162AA0"/>
    <w:rsid w:val="00166F59"/>
    <w:rsid w:val="001B0B99"/>
    <w:rsid w:val="001C3DA2"/>
    <w:rsid w:val="001C4123"/>
    <w:rsid w:val="001F145D"/>
    <w:rsid w:val="001F58ED"/>
    <w:rsid w:val="0021189E"/>
    <w:rsid w:val="002161B5"/>
    <w:rsid w:val="00226B17"/>
    <w:rsid w:val="00230CAD"/>
    <w:rsid w:val="0024263E"/>
    <w:rsid w:val="00242A86"/>
    <w:rsid w:val="00244811"/>
    <w:rsid w:val="00257D11"/>
    <w:rsid w:val="00261133"/>
    <w:rsid w:val="002667EC"/>
    <w:rsid w:val="00270F12"/>
    <w:rsid w:val="002769FA"/>
    <w:rsid w:val="00281D3B"/>
    <w:rsid w:val="002851E2"/>
    <w:rsid w:val="002935A9"/>
    <w:rsid w:val="002B5405"/>
    <w:rsid w:val="002C2784"/>
    <w:rsid w:val="002E1F5A"/>
    <w:rsid w:val="002E3667"/>
    <w:rsid w:val="00307955"/>
    <w:rsid w:val="0031445E"/>
    <w:rsid w:val="00317242"/>
    <w:rsid w:val="00323CF2"/>
    <w:rsid w:val="00336933"/>
    <w:rsid w:val="00337F8D"/>
    <w:rsid w:val="00360267"/>
    <w:rsid w:val="003628C9"/>
    <w:rsid w:val="003641D6"/>
    <w:rsid w:val="0036565C"/>
    <w:rsid w:val="003677E0"/>
    <w:rsid w:val="00367C33"/>
    <w:rsid w:val="00370612"/>
    <w:rsid w:val="003723D5"/>
    <w:rsid w:val="00372507"/>
    <w:rsid w:val="00375D66"/>
    <w:rsid w:val="00376052"/>
    <w:rsid w:val="00377EF6"/>
    <w:rsid w:val="00382C0E"/>
    <w:rsid w:val="00386519"/>
    <w:rsid w:val="003A11A6"/>
    <w:rsid w:val="003A22A4"/>
    <w:rsid w:val="003A309C"/>
    <w:rsid w:val="003A4F8E"/>
    <w:rsid w:val="003B52B8"/>
    <w:rsid w:val="003C18F3"/>
    <w:rsid w:val="003C4835"/>
    <w:rsid w:val="003C7CBD"/>
    <w:rsid w:val="003D7FA5"/>
    <w:rsid w:val="003E5409"/>
    <w:rsid w:val="003E5652"/>
    <w:rsid w:val="00400F2B"/>
    <w:rsid w:val="0041441B"/>
    <w:rsid w:val="0041619E"/>
    <w:rsid w:val="004201E6"/>
    <w:rsid w:val="00432137"/>
    <w:rsid w:val="00465426"/>
    <w:rsid w:val="0046650D"/>
    <w:rsid w:val="00474469"/>
    <w:rsid w:val="00494145"/>
    <w:rsid w:val="00496190"/>
    <w:rsid w:val="004A56C1"/>
    <w:rsid w:val="004B1F6E"/>
    <w:rsid w:val="004B6B8D"/>
    <w:rsid w:val="004C5114"/>
    <w:rsid w:val="004D0BE7"/>
    <w:rsid w:val="004E2589"/>
    <w:rsid w:val="004E336E"/>
    <w:rsid w:val="004F22A8"/>
    <w:rsid w:val="004F25F2"/>
    <w:rsid w:val="00514510"/>
    <w:rsid w:val="005146C3"/>
    <w:rsid w:val="0052224B"/>
    <w:rsid w:val="005350E4"/>
    <w:rsid w:val="00547637"/>
    <w:rsid w:val="00586143"/>
    <w:rsid w:val="005864BF"/>
    <w:rsid w:val="00591321"/>
    <w:rsid w:val="005931BF"/>
    <w:rsid w:val="005939DF"/>
    <w:rsid w:val="005A4DD5"/>
    <w:rsid w:val="005A6D61"/>
    <w:rsid w:val="005B448D"/>
    <w:rsid w:val="005E0E7A"/>
    <w:rsid w:val="005E50ED"/>
    <w:rsid w:val="0060528A"/>
    <w:rsid w:val="006102E3"/>
    <w:rsid w:val="00622602"/>
    <w:rsid w:val="006245AB"/>
    <w:rsid w:val="00627D26"/>
    <w:rsid w:val="00636E98"/>
    <w:rsid w:val="00645136"/>
    <w:rsid w:val="0065149E"/>
    <w:rsid w:val="00657428"/>
    <w:rsid w:val="006729C2"/>
    <w:rsid w:val="00680FA0"/>
    <w:rsid w:val="006945D0"/>
    <w:rsid w:val="00694CDD"/>
    <w:rsid w:val="00694F71"/>
    <w:rsid w:val="006A2C70"/>
    <w:rsid w:val="006B46B8"/>
    <w:rsid w:val="006D01C2"/>
    <w:rsid w:val="006E2E80"/>
    <w:rsid w:val="006F4EB0"/>
    <w:rsid w:val="00701081"/>
    <w:rsid w:val="007057A3"/>
    <w:rsid w:val="007202D6"/>
    <w:rsid w:val="007232B1"/>
    <w:rsid w:val="00731F5D"/>
    <w:rsid w:val="00737EF6"/>
    <w:rsid w:val="007435FC"/>
    <w:rsid w:val="00762F11"/>
    <w:rsid w:val="00795846"/>
    <w:rsid w:val="007A5FDE"/>
    <w:rsid w:val="007B64EE"/>
    <w:rsid w:val="007C13A7"/>
    <w:rsid w:val="007C1D3C"/>
    <w:rsid w:val="007D24B7"/>
    <w:rsid w:val="007D6FD0"/>
    <w:rsid w:val="007F01BB"/>
    <w:rsid w:val="007F2AEC"/>
    <w:rsid w:val="008007E4"/>
    <w:rsid w:val="00807DBB"/>
    <w:rsid w:val="00811DBE"/>
    <w:rsid w:val="0081539C"/>
    <w:rsid w:val="0083155C"/>
    <w:rsid w:val="00853515"/>
    <w:rsid w:val="00862E0E"/>
    <w:rsid w:val="008700DB"/>
    <w:rsid w:val="008778C0"/>
    <w:rsid w:val="008906C4"/>
    <w:rsid w:val="00890AC2"/>
    <w:rsid w:val="00891183"/>
    <w:rsid w:val="008A0B67"/>
    <w:rsid w:val="008A1680"/>
    <w:rsid w:val="008A475F"/>
    <w:rsid w:val="008C586F"/>
    <w:rsid w:val="008E2B49"/>
    <w:rsid w:val="008E34F8"/>
    <w:rsid w:val="008F6528"/>
    <w:rsid w:val="008F7B6C"/>
    <w:rsid w:val="00960531"/>
    <w:rsid w:val="0097719A"/>
    <w:rsid w:val="009927A8"/>
    <w:rsid w:val="009A043D"/>
    <w:rsid w:val="009F3A26"/>
    <w:rsid w:val="00A050E9"/>
    <w:rsid w:val="00A06398"/>
    <w:rsid w:val="00A315B6"/>
    <w:rsid w:val="00A5020D"/>
    <w:rsid w:val="00A5336D"/>
    <w:rsid w:val="00A57B25"/>
    <w:rsid w:val="00A61BF9"/>
    <w:rsid w:val="00A76125"/>
    <w:rsid w:val="00A94B9E"/>
    <w:rsid w:val="00A95AD1"/>
    <w:rsid w:val="00AA448E"/>
    <w:rsid w:val="00AB286F"/>
    <w:rsid w:val="00AB69E7"/>
    <w:rsid w:val="00AC018B"/>
    <w:rsid w:val="00AC6F85"/>
    <w:rsid w:val="00AD3670"/>
    <w:rsid w:val="00AE5185"/>
    <w:rsid w:val="00AE796B"/>
    <w:rsid w:val="00B33299"/>
    <w:rsid w:val="00B33C4F"/>
    <w:rsid w:val="00B70B1C"/>
    <w:rsid w:val="00B70E4D"/>
    <w:rsid w:val="00B71488"/>
    <w:rsid w:val="00B774F3"/>
    <w:rsid w:val="00BA3D50"/>
    <w:rsid w:val="00BB7D60"/>
    <w:rsid w:val="00BC025F"/>
    <w:rsid w:val="00BC4D52"/>
    <w:rsid w:val="00BC60BF"/>
    <w:rsid w:val="00BF2C92"/>
    <w:rsid w:val="00BF4F0E"/>
    <w:rsid w:val="00BF75D9"/>
    <w:rsid w:val="00C00A0C"/>
    <w:rsid w:val="00C0686C"/>
    <w:rsid w:val="00C070FE"/>
    <w:rsid w:val="00C1655E"/>
    <w:rsid w:val="00C5047E"/>
    <w:rsid w:val="00C6014F"/>
    <w:rsid w:val="00C61E32"/>
    <w:rsid w:val="00C6721E"/>
    <w:rsid w:val="00C76DB3"/>
    <w:rsid w:val="00CC539D"/>
    <w:rsid w:val="00CD1DDD"/>
    <w:rsid w:val="00CE10C3"/>
    <w:rsid w:val="00CE7728"/>
    <w:rsid w:val="00CE7DD5"/>
    <w:rsid w:val="00D12818"/>
    <w:rsid w:val="00D15092"/>
    <w:rsid w:val="00D21D57"/>
    <w:rsid w:val="00D267BB"/>
    <w:rsid w:val="00D31D72"/>
    <w:rsid w:val="00D35CEF"/>
    <w:rsid w:val="00D42C37"/>
    <w:rsid w:val="00D57511"/>
    <w:rsid w:val="00D742D0"/>
    <w:rsid w:val="00D92F5B"/>
    <w:rsid w:val="00DC0BED"/>
    <w:rsid w:val="00DC2E48"/>
    <w:rsid w:val="00DE0D5F"/>
    <w:rsid w:val="00DE4BE3"/>
    <w:rsid w:val="00DF3AFE"/>
    <w:rsid w:val="00E1127F"/>
    <w:rsid w:val="00E176A9"/>
    <w:rsid w:val="00E22682"/>
    <w:rsid w:val="00E623E1"/>
    <w:rsid w:val="00E62C2D"/>
    <w:rsid w:val="00EA2456"/>
    <w:rsid w:val="00EA2AED"/>
    <w:rsid w:val="00EC15D5"/>
    <w:rsid w:val="00ED2818"/>
    <w:rsid w:val="00ED407F"/>
    <w:rsid w:val="00EF18FE"/>
    <w:rsid w:val="00F10F84"/>
    <w:rsid w:val="00F22CE1"/>
    <w:rsid w:val="00F23C21"/>
    <w:rsid w:val="00F3500E"/>
    <w:rsid w:val="00F543A4"/>
    <w:rsid w:val="00F56EDC"/>
    <w:rsid w:val="00F87199"/>
    <w:rsid w:val="00F96A3D"/>
    <w:rsid w:val="00FA52F2"/>
    <w:rsid w:val="00FB0507"/>
    <w:rsid w:val="00FB2827"/>
    <w:rsid w:val="00FB3AC2"/>
    <w:rsid w:val="00FC2846"/>
    <w:rsid w:val="00FC4F61"/>
    <w:rsid w:val="00FD15E8"/>
    <w:rsid w:val="00FD3212"/>
    <w:rsid w:val="00FD3810"/>
    <w:rsid w:val="00FD72E5"/>
    <w:rsid w:val="00FE1032"/>
    <w:rsid w:val="00FE14D3"/>
    <w:rsid w:val="00FE6CA6"/>
    <w:rsid w:val="00FF7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FA59A"/>
  <w15:chartTrackingRefBased/>
  <w15:docId w15:val="{F36CAD78-5FA8-4A01-B2B6-CF44219A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1F5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2">
    <w:name w:val="clauseheadlevel2"/>
    <w:uiPriority w:val="99"/>
    <w:rsid w:val="003A22A4"/>
    <w:pPr>
      <w:keepNext/>
      <w:keepLines/>
      <w:autoSpaceDE w:val="0"/>
      <w:autoSpaceDN w:val="0"/>
      <w:adjustRightInd w:val="0"/>
      <w:spacing w:before="160"/>
      <w:ind w:left="567" w:hanging="567"/>
    </w:pPr>
    <w:rPr>
      <w:rFonts w:eastAsiaTheme="minorEastAsia"/>
      <w:b/>
      <w:bCs/>
      <w:color w:val="000000"/>
      <w:sz w:val="26"/>
      <w:szCs w:val="26"/>
    </w:rPr>
  </w:style>
  <w:style w:type="character" w:styleId="CommentReference">
    <w:name w:val="annotation reference"/>
    <w:basedOn w:val="DefaultParagraphFont"/>
    <w:rsid w:val="00A95AD1"/>
    <w:rPr>
      <w:sz w:val="16"/>
      <w:szCs w:val="16"/>
    </w:rPr>
  </w:style>
  <w:style w:type="paragraph" w:styleId="CommentText">
    <w:name w:val="annotation text"/>
    <w:basedOn w:val="Normal"/>
    <w:link w:val="CommentTextChar"/>
    <w:rsid w:val="00A95AD1"/>
    <w:rPr>
      <w:sz w:val="20"/>
    </w:rPr>
  </w:style>
  <w:style w:type="character" w:customStyle="1" w:styleId="CommentTextChar">
    <w:name w:val="Comment Text Char"/>
    <w:basedOn w:val="DefaultParagraphFont"/>
    <w:link w:val="CommentText"/>
    <w:rsid w:val="00A95AD1"/>
    <w:rPr>
      <w:lang w:eastAsia="en-US"/>
    </w:rPr>
  </w:style>
  <w:style w:type="paragraph" w:styleId="CommentSubject">
    <w:name w:val="annotation subject"/>
    <w:basedOn w:val="CommentText"/>
    <w:next w:val="CommentText"/>
    <w:link w:val="CommentSubjectChar"/>
    <w:rsid w:val="00A95AD1"/>
    <w:rPr>
      <w:b/>
      <w:bCs/>
    </w:rPr>
  </w:style>
  <w:style w:type="character" w:customStyle="1" w:styleId="CommentSubjectChar">
    <w:name w:val="Comment Subject Char"/>
    <w:basedOn w:val="CommentTextChar"/>
    <w:link w:val="CommentSubject"/>
    <w:rsid w:val="00A95AD1"/>
    <w:rPr>
      <w:b/>
      <w:bCs/>
      <w:lang w:eastAsia="en-US"/>
    </w:rPr>
  </w:style>
  <w:style w:type="paragraph" w:customStyle="1" w:styleId="Default">
    <w:name w:val="Default"/>
    <w:rsid w:val="007C13A7"/>
    <w:pPr>
      <w:autoSpaceDE w:val="0"/>
      <w:autoSpaceDN w:val="0"/>
      <w:adjustRightInd w:val="0"/>
    </w:pPr>
    <w:rPr>
      <w:color w:val="000000"/>
      <w:sz w:val="24"/>
      <w:szCs w:val="24"/>
    </w:rPr>
  </w:style>
  <w:style w:type="paragraph" w:styleId="ListParagraph">
    <w:name w:val="List Paragraph"/>
    <w:basedOn w:val="Normal"/>
    <w:uiPriority w:val="34"/>
    <w:qFormat/>
    <w:rsid w:val="00870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40">
      <w:bodyDiv w:val="1"/>
      <w:marLeft w:val="0"/>
      <w:marRight w:val="0"/>
      <w:marTop w:val="0"/>
      <w:marBottom w:val="0"/>
      <w:divBdr>
        <w:top w:val="none" w:sz="0" w:space="0" w:color="auto"/>
        <w:left w:val="none" w:sz="0" w:space="0" w:color="auto"/>
        <w:bottom w:val="none" w:sz="0" w:space="0" w:color="auto"/>
        <w:right w:val="none" w:sz="0" w:space="0" w:color="auto"/>
      </w:divBdr>
    </w:div>
    <w:div w:id="13304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urts.s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8C9F5967543424EB65A239DFED2F2F1" version="1.0.0">
  <systemFields>
    <field name="Objective-Id">
      <value order="0">A803010</value>
    </field>
    <field name="Objective-Title">
      <value order="0">Form 110 - Application for Spent Conviction Order</value>
    </field>
    <field name="Objective-Description">
      <value order="0"/>
    </field>
    <field name="Objective-CreationStamp">
      <value order="0">2021-02-23T03:30:44Z</value>
    </field>
    <field name="Objective-IsApproved">
      <value order="0">false</value>
    </field>
    <field name="Objective-IsPublished">
      <value order="0">false</value>
    </field>
    <field name="Objective-DatePublished">
      <value order="0"/>
    </field>
    <field name="Objective-ModificationStamp">
      <value order="0">2021-02-25T00:08:48Z</value>
    </field>
    <field name="Objective-Owner">
      <value order="0">Rasa Bakutis</value>
    </field>
    <field name="Objective-Path">
      <value order="0">Objective Global Folder:_ MAGISTRATES COURT:COURT RULES, DIRECTIONS &amp; FORMS:Magistrates Court Rules Committee:Criminal Rule Amendments:Criminal Rule Amendment 90</value>
    </field>
    <field name="Objective-Parent">
      <value order="0">Criminal Rule Amendment 90</value>
    </field>
    <field name="Objective-State">
      <value order="0">Being Drafted</value>
    </field>
    <field name="Objective-VersionId">
      <value order="0">vA1433665</value>
    </field>
    <field name="Objective-Version">
      <value order="0">0.1</value>
    </field>
    <field name="Objective-VersionNumber">
      <value order="0">1</value>
    </field>
    <field name="Objective-VersionComment">
      <value order="0">First version</value>
    </field>
    <field name="Objective-FileNumber">
      <value order="0">CRF2021/00142</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429144A6B5D49ABF9FDC08A92A8CB" ma:contentTypeVersion="6" ma:contentTypeDescription="Create a new document." ma:contentTypeScope="" ma:versionID="36452d93bbd0eb2c4da2dcc3c6b0f7d7">
  <xsd:schema xmlns:xsd="http://www.w3.org/2001/XMLSchema" xmlns:xs="http://www.w3.org/2001/XMLSchema" xmlns:p="http://schemas.microsoft.com/office/2006/metadata/properties" xmlns:ns1="fc66ea34-4ffb-4716-9dfd-5256851bd277" xmlns:ns3="d1f1c0d8-1b47-40e1-85a1-40138a1b03ac" targetNamespace="http://schemas.microsoft.com/office/2006/metadata/properties" ma:root="true" ma:fieldsID="425dcf1abc709a72dbdcc9141296b0d1" ns1:_="" ns3:_="">
    <xsd:import namespace="fc66ea34-4ffb-4716-9dfd-5256851bd277"/>
    <xsd:import namespace="d1f1c0d8-1b47-40e1-85a1-40138a1b03ac"/>
    <xsd:element name="properties">
      <xsd:complexType>
        <xsd:sequence>
          <xsd:element name="documentManagement">
            <xsd:complexType>
              <xsd:all>
                <xsd:element ref="ns1:Form_x0020_Number" minOccurs="0"/>
                <xsd:element ref="ns1:Suffix" minOccurs="0"/>
                <xsd:element ref="ns1:fa7b3af31a434fce9ee425bc46141f0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a34-4ffb-4716-9dfd-5256851bd277" elementFormDefault="qualified">
    <xsd:import namespace="http://schemas.microsoft.com/office/2006/documentManagement/types"/>
    <xsd:import namespace="http://schemas.microsoft.com/office/infopath/2007/PartnerControls"/>
    <xsd:element name="Form_x0020_Number" ma:index="0" nillable="true" ma:displayName="Form Number" ma:internalName="Form_x0020_Number">
      <xsd:simpleType>
        <xsd:restriction base="dms:Number"/>
      </xsd:simpleType>
    </xsd:element>
    <xsd:element name="Suffix" ma:index="1" nillable="true" ma:displayName="Suffix" ma:internalName="Suffix">
      <xsd:simpleType>
        <xsd:restriction base="dms:Text">
          <xsd:maxLength value="255"/>
        </xsd:restriction>
      </xsd:simpleType>
    </xsd:element>
    <xsd:element name="fa7b3af31a434fce9ee425bc46141f06" ma:index="7" nillable="true" ma:taxonomy="true" ma:internalName="fa7b3af31a434fce9ee425bc46141f06" ma:taxonomyFieldName="Document_x0020_Category" ma:displayName="Document Category" ma:default="" ma:fieldId="{fa7b3af3-1a43-4fce-9ee4-25bc46141f06}" ma:sspId="89438c80-e5d0-4ea6-b43e-9917995eab7e" ma:termSetId="a2d83e88-816d-4383-9726-b78bd783f11f" ma:anchorId="0dba1972-01f2-4641-a6ff-0ecf28ad190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f1c0d8-1b47-40e1-85a1-40138a1b03a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aaebbb4-28af-4f5e-95a8-30da482c6441}" ma:internalName="TaxCatchAll" ma:showField="CatchAllData" ma:web="d1f1c0d8-1b47-40e1-85a1-40138a1b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a7b3af31a434fce9ee425bc46141f06 xmlns="fc66ea34-4ffb-4716-9dfd-5256851bd277">
      <Terms xmlns="http://schemas.microsoft.com/office/infopath/2007/PartnerControls">
        <TermInfo xmlns="http://schemas.microsoft.com/office/infopath/2007/PartnerControls">
          <TermName xmlns="http://schemas.microsoft.com/office/infopath/2007/PartnerControls">General Forms (SOA, SPA, CLSA, RTA)</TermName>
          <TermId xmlns="http://schemas.microsoft.com/office/infopath/2007/PartnerControls">ae6e91d8-bb82-48e8-b568-e335998b4c1a</TermId>
        </TermInfo>
      </Terms>
    </fa7b3af31a434fce9ee425bc46141f06>
    <Suffix xmlns="fc66ea34-4ffb-4716-9dfd-5256851bd277" xsi:nil="true"/>
    <TaxCatchAll xmlns="d1f1c0d8-1b47-40e1-85a1-40138a1b03ac">
      <Value>131</Value>
    </TaxCatchAll>
    <Form_x0020_Number xmlns="fc66ea34-4ffb-4716-9dfd-5256851bd277">110</Form_x0020_Numb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D968AA77-8CF2-416D-8625-8D912FCD70E2}">
  <ds:schemaRefs>
    <ds:schemaRef ds:uri="http://schemas.microsoft.com/sharepoint/v3/contenttype/forms"/>
  </ds:schemaRefs>
</ds:datastoreItem>
</file>

<file path=customXml/itemProps3.xml><?xml version="1.0" encoding="utf-8"?>
<ds:datastoreItem xmlns:ds="http://schemas.openxmlformats.org/officeDocument/2006/customXml" ds:itemID="{90E3D226-8D18-4560-A328-34E5F6E9A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6ea34-4ffb-4716-9dfd-5256851bd277"/>
    <ds:schemaRef ds:uri="d1f1c0d8-1b47-40e1-85a1-40138a1b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683FA-0CC6-4E1F-AF67-8B5560240F59}">
  <ds:schemaRefs>
    <ds:schemaRef ds:uri="http://schemas.microsoft.com/office/2006/metadata/properties"/>
    <ds:schemaRef ds:uri="http://schemas.microsoft.com/office/infopath/2007/PartnerControls"/>
    <ds:schemaRef ds:uri="fc66ea34-4ffb-4716-9dfd-5256851bd277"/>
    <ds:schemaRef ds:uri="d1f1c0d8-1b47-40e1-85a1-40138a1b03ac"/>
  </ds:schemaRefs>
</ds:datastoreItem>
</file>

<file path=customXml/itemProps5.xml><?xml version="1.0" encoding="utf-8"?>
<ds:datastoreItem xmlns:ds="http://schemas.openxmlformats.org/officeDocument/2006/customXml" ds:itemID="{D9B51BB3-B8EB-403B-8C21-94BCD220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12622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Form 110 - Application for Spent Conviction Order and or Exemption Order</vt:lpstr>
    </vt:vector>
  </TitlesOfParts>
  <Company>South Australian Government</Company>
  <LinksUpToDate>false</LinksUpToDate>
  <CharactersWithSpaces>14813</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110 - Application for Spent Conviction Order</dc:title>
  <dc:subject/>
  <dc:creator>Courts Administration Authority</dc:creator>
  <cp:keywords/>
  <dc:description/>
  <cp:revision>2</cp:revision>
  <cp:lastPrinted>2019-12-03T01:33:00Z</cp:lastPrinted>
  <dcterms:created xsi:type="dcterms:W3CDTF">2021-04-13T01:10:00Z</dcterms:created>
  <dcterms:modified xsi:type="dcterms:W3CDTF">2021-04-13T01:10:00Z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131;#General Forms (SOA, SPA, CLSA, RTA)|ae6e91d8-bb82-48e8-b568-e335998b4c1a</vt:lpwstr>
  </property>
  <property fmtid="{D5CDD505-2E9C-101B-9397-08002B2CF9AE}" pid="3" name="ContentTypeId">
    <vt:lpwstr>0x010100FB9429144A6B5D49ABF9FDC08A92A8CB</vt:lpwstr>
  </property>
  <property fmtid="{D5CDD505-2E9C-101B-9397-08002B2CF9AE}" pid="4" name="Objective-Id">
    <vt:lpwstr>A803010</vt:lpwstr>
  </property>
  <property fmtid="{D5CDD505-2E9C-101B-9397-08002B2CF9AE}" pid="5" name="Objective-Title">
    <vt:lpwstr>Form 110 - Application for Spent Conviction Order</vt:lpwstr>
  </property>
  <property fmtid="{D5CDD505-2E9C-101B-9397-08002B2CF9AE}" pid="6" name="Objective-Description">
    <vt:lpwstr/>
  </property>
  <property fmtid="{D5CDD505-2E9C-101B-9397-08002B2CF9AE}" pid="7" name="Objective-CreationStamp">
    <vt:filetime>2021-02-25T00:08:46Z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2021-02-25T00:08:48Z</vt:filetime>
  </property>
  <property fmtid="{D5CDD505-2E9C-101B-9397-08002B2CF9AE}" pid="12" name="Objective-Owner">
    <vt:lpwstr>Rasa Bakutis</vt:lpwstr>
  </property>
  <property fmtid="{D5CDD505-2E9C-101B-9397-08002B2CF9AE}" pid="13" name="Objective-Path">
    <vt:lpwstr>Objective Global Folder:_ MAGISTRATES COURT:COURT RULES, DIRECTIONS &amp; FORMS:Magistrates Court Rules Committee:Criminal Rule Amendments:Criminal Rule Amendment 90:</vt:lpwstr>
  </property>
  <property fmtid="{D5CDD505-2E9C-101B-9397-08002B2CF9AE}" pid="14" name="Objective-Parent">
    <vt:lpwstr>Criminal Rule Amendment 90</vt:lpwstr>
  </property>
  <property fmtid="{D5CDD505-2E9C-101B-9397-08002B2CF9AE}" pid="15" name="Objective-State">
    <vt:lpwstr>Being Drafted</vt:lpwstr>
  </property>
  <property fmtid="{D5CDD505-2E9C-101B-9397-08002B2CF9AE}" pid="16" name="Objective-VersionId">
    <vt:lpwstr>vA1433665</vt:lpwstr>
  </property>
  <property fmtid="{D5CDD505-2E9C-101B-9397-08002B2CF9AE}" pid="17" name="Objective-Version">
    <vt:lpwstr>0.1</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CRF2021/00142</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Security DLM Marker">
    <vt:lpwstr>Security DLM: 10 For Official Use Only</vt:lpwstr>
  </property>
  <property fmtid="{D5CDD505-2E9C-101B-9397-08002B2CF9AE}" pid="24" name="Objective-Review Date">
    <vt:lpwstr/>
  </property>
  <property fmtid="{D5CDD505-2E9C-101B-9397-08002B2CF9AE}" pid="25" name="Objective-Comment">
    <vt:lpwstr/>
  </property>
  <property fmtid="{D5CDD505-2E9C-101B-9397-08002B2CF9AE}" pid="26" name="Objective-Connect Creator">
    <vt:lpwstr/>
  </property>
</Properties>
</file>